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C3153" w14:textId="77777777" w:rsidR="00D57A4D" w:rsidRPr="00F7188E" w:rsidRDefault="00D57A4D" w:rsidP="00D57A4D">
      <w:pPr>
        <w:spacing w:line="264" w:lineRule="auto"/>
        <w:jc w:val="both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VE VZTAHU K RUSKÝM / BĚLORUSKÝM SUBJEKTŮM</w:t>
      </w:r>
    </w:p>
    <w:p w14:paraId="12075338" w14:textId="763F2BA0" w:rsidR="00D57A4D" w:rsidRPr="00F7188E" w:rsidRDefault="00D57A4D" w:rsidP="00D57A4D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  <w:r w:rsidR="00FA4D9D">
        <w:rPr>
          <w:rFonts w:ascii="Segoe UI" w:eastAsia="Calibri" w:hAnsi="Segoe UI" w:cs="Segoe UI"/>
          <w:b/>
        </w:rPr>
        <w:t xml:space="preserve"> </w:t>
      </w:r>
      <w:r w:rsidR="002500C9">
        <w:rPr>
          <w:rFonts w:ascii="Segoe UI" w:eastAsia="Calibri" w:hAnsi="Segoe UI" w:cs="Segoe UI"/>
          <w:b/>
        </w:rPr>
        <w:t>Valtice – ul. Zahradní, oprava kanalizace a vodovodu</w:t>
      </w:r>
      <w:r>
        <w:rPr>
          <w:rFonts w:ascii="Segoe UI" w:eastAsia="Calibri" w:hAnsi="Segoe UI" w:cs="Segoe UI"/>
          <w:b/>
        </w:rPr>
        <w:t xml:space="preserve"> </w:t>
      </w:r>
    </w:p>
    <w:p w14:paraId="48201661" w14:textId="77777777" w:rsidR="00D57A4D" w:rsidRPr="00F7188E" w:rsidRDefault="00D57A4D" w:rsidP="00D57A4D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eastAsia="Calibri" w:hAnsi="Segoe UI" w:cs="Segoe UI"/>
          <w:b/>
        </w:rPr>
      </w:pPr>
    </w:p>
    <w:p w14:paraId="12509B99" w14:textId="5F82BF00" w:rsidR="00D57A4D" w:rsidRDefault="00D57A4D" w:rsidP="00D57A4D">
      <w:pPr>
        <w:pBdr>
          <w:bottom w:val="single" w:sz="8" w:space="1" w:color="73767D"/>
        </w:pBdr>
        <w:spacing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dodavatele:</w:t>
      </w:r>
      <w:r w:rsidR="00396A57" w:rsidRPr="00396A57">
        <w:rPr>
          <w:rFonts w:cs="Segoe UI"/>
          <w:highlight w:val="lightGray"/>
        </w:rPr>
        <w:t xml:space="preserve"> </w:t>
      </w:r>
      <w:r w:rsidR="00396A57" w:rsidRPr="00F7188E">
        <w:rPr>
          <w:rFonts w:cs="Segoe UI"/>
          <w:highlight w:val="lightGray"/>
        </w:rPr>
        <w:t>[VYPLNÍ DODAVATEL]</w:t>
      </w:r>
    </w:p>
    <w:tbl>
      <w:tblPr>
        <w:tblStyle w:val="Mkatabulky"/>
        <w:tblW w:w="927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D57A4D" w:rsidRPr="00F7188E" w14:paraId="67F14B46" w14:textId="77777777" w:rsidTr="00D57A4D">
        <w:trPr>
          <w:trHeight w:val="353"/>
        </w:trPr>
        <w:tc>
          <w:tcPr>
            <w:tcW w:w="4003" w:type="dxa"/>
          </w:tcPr>
          <w:p w14:paraId="12B0470D" w14:textId="77777777" w:rsidR="00D57A4D" w:rsidRPr="00F7188E" w:rsidRDefault="00D57A4D" w:rsidP="002A0699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FA27F10" w14:textId="2F01996B" w:rsidR="00D57A4D" w:rsidRPr="00F7188E" w:rsidRDefault="00D57A4D" w:rsidP="002A0699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</w:p>
        </w:tc>
      </w:tr>
      <w:tr w:rsidR="00D57A4D" w:rsidRPr="00F7188E" w14:paraId="1199E19A" w14:textId="77777777" w:rsidTr="00D57A4D">
        <w:trPr>
          <w:trHeight w:val="353"/>
        </w:trPr>
        <w:tc>
          <w:tcPr>
            <w:tcW w:w="4003" w:type="dxa"/>
          </w:tcPr>
          <w:p w14:paraId="2EE19AB1" w14:textId="77777777" w:rsidR="00D57A4D" w:rsidRPr="00F7188E" w:rsidRDefault="00D57A4D" w:rsidP="002A0699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1FF83F1C" w14:textId="6B67656D" w:rsidR="00D57A4D" w:rsidRPr="00F7188E" w:rsidRDefault="00D57A4D" w:rsidP="002A0699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</w:p>
        </w:tc>
      </w:tr>
    </w:tbl>
    <w:p w14:paraId="376DE238" w14:textId="21A5FEA3" w:rsidR="00D57A4D" w:rsidRPr="00F7188E" w:rsidRDefault="00AD5D4C" w:rsidP="00D57A4D">
      <w:pPr>
        <w:pStyle w:val="Podnadpis"/>
        <w:spacing w:before="240" w:after="120" w:line="264" w:lineRule="auto"/>
        <w:jc w:val="both"/>
        <w:rPr>
          <w:rFonts w:cs="Segoe UI"/>
          <w:b/>
          <w:color w:val="000000"/>
          <w:szCs w:val="20"/>
        </w:rPr>
      </w:pPr>
      <w:r>
        <w:rPr>
          <w:rStyle w:val="fontstyle01"/>
          <w:rFonts w:ascii="Segoe UI" w:hAnsi="Segoe UI" w:cs="Segoe UI"/>
          <w:sz w:val="20"/>
          <w:szCs w:val="20"/>
        </w:rPr>
        <w:t>D</w:t>
      </w:r>
      <w:r w:rsidR="00D57A4D" w:rsidRPr="00F7188E">
        <w:rPr>
          <w:rStyle w:val="fontstyle01"/>
          <w:rFonts w:ascii="Segoe UI" w:hAnsi="Segoe UI" w:cs="Segoe UI"/>
          <w:sz w:val="20"/>
          <w:szCs w:val="20"/>
        </w:rPr>
        <w:t>odavatel tímto ve vztahu k výše nadepsané zakázce / veřejné zakázky prohlašuje, že:</w:t>
      </w:r>
    </w:p>
    <w:p w14:paraId="0D8C4647" w14:textId="77777777" w:rsidR="00D57A4D" w:rsidRPr="00F7188E" w:rsidRDefault="00D57A4D" w:rsidP="00D57A4D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</w:t>
      </w:r>
      <w:r w:rsidRPr="00F7188E">
        <w:rPr>
          <w:rFonts w:cs="Segoe UI"/>
          <w:color w:val="000000"/>
        </w:rPr>
        <w:br/>
        <w:t>v rozsahu více než 10 % nabídkové ceny,</w:t>
      </w:r>
    </w:p>
    <w:p w14:paraId="5970D3A7" w14:textId="77777777" w:rsidR="00D57A4D" w:rsidRPr="00F7188E" w:rsidRDefault="00D57A4D" w:rsidP="00D57A4D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ruským státním příslušníkem, fyzickou či právnickou osobou nebo subjektem či orgánem se sídlem v Rusku,</w:t>
      </w:r>
    </w:p>
    <w:p w14:paraId="5874A0E8" w14:textId="77777777" w:rsidR="00D57A4D" w:rsidRPr="00F7188E" w:rsidRDefault="00D57A4D" w:rsidP="00D57A4D">
      <w:pPr>
        <w:pStyle w:val="podpisra"/>
        <w:numPr>
          <w:ilvl w:val="0"/>
          <w:numId w:val="3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0D4DCC0F" w14:textId="77777777" w:rsidR="00D57A4D" w:rsidRPr="00F7188E" w:rsidRDefault="00D57A4D" w:rsidP="00D57A4D">
      <w:pPr>
        <w:pStyle w:val="podpisra"/>
        <w:numPr>
          <w:ilvl w:val="0"/>
          <w:numId w:val="3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nejedná jménem nebo na pokyn některého ze subjektů uvedených v písmeni a) nebo b)</w:t>
      </w:r>
      <w:r w:rsidRPr="00F7188E">
        <w:rPr>
          <w:rStyle w:val="Znakapoznpodarou"/>
          <w:rFonts w:eastAsiaTheme="majorEastAsia" w:cs="Segoe UI"/>
          <w:color w:val="000000"/>
        </w:rPr>
        <w:footnoteReference w:id="1"/>
      </w:r>
      <w:r w:rsidRPr="00F7188E">
        <w:rPr>
          <w:rFonts w:cs="Segoe UI"/>
          <w:color w:val="000000"/>
        </w:rPr>
        <w:t>;</w:t>
      </w:r>
    </w:p>
    <w:p w14:paraId="7C9A24E0" w14:textId="77777777" w:rsidR="00D57A4D" w:rsidRPr="00F7188E" w:rsidRDefault="00D57A4D" w:rsidP="00D57A4D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F7188E">
        <w:rPr>
          <w:rFonts w:cs="Segoe UI"/>
        </w:rPr>
        <w:t xml:space="preserve"> nařízení Rady (EU) č. 208/2014, o omezujících opatřeních vůči některým osobám, subjektům, orgánům vzhledem k situaci na Ukrajině,</w:t>
      </w:r>
      <w:r w:rsidRPr="00F7188E">
        <w:rPr>
          <w:rFonts w:cs="Segoe UI"/>
          <w:color w:val="000000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F7188E">
        <w:rPr>
          <w:rStyle w:val="Znakapoznpodarou"/>
          <w:rFonts w:cs="Segoe UI"/>
          <w:color w:val="000000"/>
        </w:rPr>
        <w:footnoteReference w:id="2"/>
      </w:r>
      <w:r w:rsidRPr="00F7188E">
        <w:rPr>
          <w:rFonts w:cs="Segoe UI"/>
          <w:color w:val="000000"/>
        </w:rPr>
        <w:t>;</w:t>
      </w:r>
    </w:p>
    <w:p w14:paraId="334C97F1" w14:textId="77777777" w:rsidR="000C42F0" w:rsidRDefault="000C42F0" w:rsidP="000C42F0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bookmarkStart w:id="0" w:name="_Toc121833264"/>
      <w:r w:rsidRPr="004135B4">
        <w:rPr>
          <w:rFonts w:cs="Segoe UI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nebo nařízení Rady (ES) č.</w:t>
      </w:r>
      <w:r>
        <w:rPr>
          <w:rFonts w:cs="Segoe UI"/>
          <w:color w:val="000000"/>
        </w:rPr>
        <w:t> </w:t>
      </w:r>
      <w:r w:rsidRPr="004135B4">
        <w:rPr>
          <w:rFonts w:cs="Segoe UI"/>
          <w:color w:val="000000"/>
        </w:rPr>
        <w:t>765/2006 ze dne 18. května 2006.</w:t>
      </w:r>
    </w:p>
    <w:p w14:paraId="6FD9FC08" w14:textId="77777777" w:rsidR="000C42F0" w:rsidRPr="00F7188E" w:rsidRDefault="000C42F0" w:rsidP="000C42F0">
      <w:pPr>
        <w:pStyle w:val="podpisra"/>
        <w:tabs>
          <w:tab w:val="right" w:leader="dot" w:pos="4962"/>
        </w:tabs>
        <w:spacing w:before="120" w:line="264" w:lineRule="auto"/>
        <w:ind w:left="284"/>
        <w:jc w:val="both"/>
        <w:rPr>
          <w:rFonts w:cs="Segoe UI"/>
          <w:color w:val="000000"/>
        </w:rPr>
      </w:pPr>
    </w:p>
    <w:p w14:paraId="62396FFE" w14:textId="4F9FB0A5" w:rsidR="00D57A4D" w:rsidRPr="00F7188E" w:rsidRDefault="00D57A4D" w:rsidP="00D57A4D">
      <w:pPr>
        <w:pStyle w:val="Podtitul11"/>
        <w:numPr>
          <w:ilvl w:val="0"/>
          <w:numId w:val="0"/>
        </w:numPr>
        <w:spacing w:before="240" w:after="0" w:line="264" w:lineRule="auto"/>
        <w:rPr>
          <w:rFonts w:cs="Segoe UI"/>
        </w:rPr>
      </w:pPr>
      <w:r w:rsidRPr="00F7188E">
        <w:rPr>
          <w:rFonts w:cs="Segoe UI"/>
          <w:highlight w:val="lightGray"/>
        </w:rPr>
        <w:t>[VYPLNÍ  DODAVATEL]</w:t>
      </w:r>
      <w:r w:rsidRPr="00F7188E">
        <w:rPr>
          <w:rFonts w:cs="Segoe UI"/>
        </w:rPr>
        <w:t xml:space="preserve"> dne </w:t>
      </w:r>
      <w:r w:rsidRPr="00F7188E">
        <w:rPr>
          <w:rFonts w:cs="Segoe UI"/>
          <w:highlight w:val="lightGray"/>
        </w:rPr>
        <w:t>[VYPLNÍ  DODAVATEL]</w:t>
      </w:r>
      <w:bookmarkEnd w:id="0"/>
    </w:p>
    <w:p w14:paraId="508A5982" w14:textId="77777777" w:rsidR="00D57A4D" w:rsidRDefault="00D57A4D" w:rsidP="00D57A4D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</w:p>
    <w:p w14:paraId="5007069B" w14:textId="77777777" w:rsidR="000C42F0" w:rsidRDefault="000C42F0" w:rsidP="00D57A4D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</w:p>
    <w:p w14:paraId="51429B89" w14:textId="77777777" w:rsidR="000C42F0" w:rsidRPr="00F7188E" w:rsidRDefault="000C42F0" w:rsidP="00D57A4D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</w:p>
    <w:p w14:paraId="6698C231" w14:textId="77777777" w:rsidR="00D57A4D" w:rsidRPr="00F7188E" w:rsidRDefault="00D57A4D" w:rsidP="00D57A4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1E8D704E" w14:textId="59E1AF33" w:rsidR="00D57A4D" w:rsidRDefault="00D57A4D" w:rsidP="00D57A4D">
      <w:pPr>
        <w:pStyle w:val="Bezmezer"/>
      </w:pPr>
      <w:r w:rsidRPr="00D15281">
        <w:rPr>
          <w:rFonts w:cs="Segoe UI"/>
          <w:bCs/>
          <w:szCs w:val="20"/>
        </w:rPr>
        <w:t>Podpis osoby oprávněné jednat</w:t>
      </w:r>
      <w:r>
        <w:rPr>
          <w:rFonts w:cs="Segoe UI"/>
          <w:bCs/>
          <w:szCs w:val="20"/>
        </w:rPr>
        <w:t xml:space="preserve"> za dodavatele</w:t>
      </w:r>
    </w:p>
    <w:sectPr w:rsidR="00D57A4D" w:rsidSect="00D57A4D">
      <w:headerReference w:type="default" r:id="rId7"/>
      <w:pgSz w:w="11906" w:h="16838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39D73" w14:textId="77777777" w:rsidR="00E74EBF" w:rsidRDefault="00E74EBF" w:rsidP="00D57A4D">
      <w:r>
        <w:separator/>
      </w:r>
    </w:p>
  </w:endnote>
  <w:endnote w:type="continuationSeparator" w:id="0">
    <w:p w14:paraId="2A1C8FAE" w14:textId="77777777" w:rsidR="00E74EBF" w:rsidRDefault="00E74EBF" w:rsidP="00D5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A98E9" w14:textId="77777777" w:rsidR="00E74EBF" w:rsidRDefault="00E74EBF" w:rsidP="00D57A4D">
      <w:r>
        <w:separator/>
      </w:r>
    </w:p>
  </w:footnote>
  <w:footnote w:type="continuationSeparator" w:id="0">
    <w:p w14:paraId="3698BABD" w14:textId="77777777" w:rsidR="00E74EBF" w:rsidRDefault="00E74EBF" w:rsidP="00D57A4D">
      <w:r>
        <w:continuationSeparator/>
      </w:r>
    </w:p>
  </w:footnote>
  <w:footnote w:id="1">
    <w:p w14:paraId="3A05B739" w14:textId="77777777" w:rsidR="00D57A4D" w:rsidRPr="00A31C84" w:rsidRDefault="00D57A4D" w:rsidP="00D57A4D">
      <w:pPr>
        <w:pStyle w:val="Textpoznpodarou"/>
      </w:pPr>
      <w:r w:rsidRPr="00A31C84">
        <w:rPr>
          <w:rStyle w:val="Znakapoznpodarou"/>
        </w:rPr>
        <w:footnoteRef/>
      </w:r>
      <w:r w:rsidRPr="00A31C84"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0852E266" w14:textId="77777777" w:rsidR="00D57A4D" w:rsidRPr="00A31C84" w:rsidRDefault="00D57A4D" w:rsidP="00D57A4D">
      <w:pPr>
        <w:pStyle w:val="Textpoznpodarou"/>
      </w:pPr>
      <w:r w:rsidRPr="00A31C84">
        <w:rPr>
          <w:rStyle w:val="Znakapoznpodarou"/>
        </w:rPr>
        <w:footnoteRef/>
      </w:r>
      <w:r w:rsidRPr="00A31C84">
        <w:t xml:space="preserve"> Aktualizovaný seznam sankcionovaných osob je uveden například na internetových stránkách Finančního analytického úřadu zde </w:t>
      </w:r>
      <w:hyperlink r:id="rId1" w:history="1">
        <w:r w:rsidRPr="00A31C84">
          <w:rPr>
            <w:rStyle w:val="Hypertextovodkaz"/>
          </w:rPr>
          <w:t>https://www.financnianalytickyurad.cz/blog/zarazeni-dalsich-osob-na-sankcni-seznam-proti-rusku</w:t>
        </w:r>
      </w:hyperlink>
      <w:r w:rsidRPr="00A31C84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98A89" w14:textId="69B736BF" w:rsidR="007905A9" w:rsidRDefault="005B2BFD" w:rsidP="005B2BFD">
    <w:pPr>
      <w:pStyle w:val="Ploha"/>
      <w:pageBreakBefore/>
      <w:spacing w:after="0" w:line="264" w:lineRule="auto"/>
      <w:jc w:val="both"/>
    </w:pPr>
    <w:r w:rsidRPr="00F7188E">
      <w:rPr>
        <w:rFonts w:ascii="Segoe UI" w:hAnsi="Segoe UI" w:cs="Segoe UI"/>
        <w:color w:val="73767D"/>
        <w:sz w:val="22"/>
        <w:szCs w:val="22"/>
      </w:rPr>
      <w:t xml:space="preserve">Příloha </w:t>
    </w:r>
    <w:r w:rsidR="0018431A">
      <w:rPr>
        <w:rFonts w:ascii="Segoe UI" w:hAnsi="Segoe UI" w:cs="Segoe UI"/>
        <w:color w:val="73767D"/>
        <w:sz w:val="22"/>
        <w:szCs w:val="22"/>
      </w:rPr>
      <w:t xml:space="preserve">ZD </w:t>
    </w:r>
    <w:r w:rsidRPr="00F7188E">
      <w:rPr>
        <w:rFonts w:ascii="Segoe UI" w:hAnsi="Segoe UI" w:cs="Segoe UI"/>
        <w:color w:val="73767D"/>
        <w:sz w:val="22"/>
        <w:szCs w:val="22"/>
      </w:rPr>
      <w:t>– Čestné prohlášení ve vztahu k ruským / běloruským subjektům</w:t>
    </w:r>
  </w:p>
  <w:p w14:paraId="2F44B211" w14:textId="77777777" w:rsidR="007905A9" w:rsidRDefault="007905A9">
    <w:pPr>
      <w:pStyle w:val="Zhlav"/>
    </w:pPr>
  </w:p>
  <w:p w14:paraId="796FF93C" w14:textId="77777777" w:rsidR="007905A9" w:rsidRDefault="00790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81451">
    <w:abstractNumId w:val="2"/>
  </w:num>
  <w:num w:numId="2" w16cid:durableId="642274144">
    <w:abstractNumId w:val="3"/>
  </w:num>
  <w:num w:numId="3" w16cid:durableId="905797198">
    <w:abstractNumId w:val="1"/>
  </w:num>
  <w:num w:numId="4" w16cid:durableId="12774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4D"/>
    <w:rsid w:val="000C42F0"/>
    <w:rsid w:val="00152498"/>
    <w:rsid w:val="0018431A"/>
    <w:rsid w:val="001A40B7"/>
    <w:rsid w:val="002500C9"/>
    <w:rsid w:val="00396A57"/>
    <w:rsid w:val="003E4278"/>
    <w:rsid w:val="004F52DD"/>
    <w:rsid w:val="005B2BFD"/>
    <w:rsid w:val="00742E1C"/>
    <w:rsid w:val="0077006E"/>
    <w:rsid w:val="007905A9"/>
    <w:rsid w:val="00844BAF"/>
    <w:rsid w:val="00883EE9"/>
    <w:rsid w:val="00894283"/>
    <w:rsid w:val="00940BC6"/>
    <w:rsid w:val="00A71BBB"/>
    <w:rsid w:val="00A80546"/>
    <w:rsid w:val="00AD5D4C"/>
    <w:rsid w:val="00BF4EA3"/>
    <w:rsid w:val="00BF5DF7"/>
    <w:rsid w:val="00CD228B"/>
    <w:rsid w:val="00D57A4D"/>
    <w:rsid w:val="00E74EBF"/>
    <w:rsid w:val="00F02F93"/>
    <w:rsid w:val="00FA4D9D"/>
    <w:rsid w:val="00FD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7BDC1"/>
  <w15:chartTrackingRefBased/>
  <w15:docId w15:val="{71BD1198-2A60-4621-B382-A4B0C1AF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A4D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57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7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7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7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7A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7A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7A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7A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7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7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7A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7A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7A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7A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7A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7A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7A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D57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7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7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7A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7A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7A4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7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7A4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7A4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D57A4D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57A4D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D57A4D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D57A4D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D57A4D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A4D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7A4D"/>
    <w:pPr>
      <w:spacing w:before="120"/>
      <w:jc w:val="both"/>
    </w:pPr>
    <w:rPr>
      <w:rFonts w:ascii="Segoe UI" w:hAnsi="Segoe UI"/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7A4D"/>
    <w:rPr>
      <w:rFonts w:ascii="Segoe UI" w:hAnsi="Segoe UI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57A4D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D57A4D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D57A4D"/>
  </w:style>
  <w:style w:type="table" w:customStyle="1" w:styleId="Mkatabulky4">
    <w:name w:val="Mřížka tabulky4"/>
    <w:basedOn w:val="Normlntabulka"/>
    <w:next w:val="Mkatabulky"/>
    <w:uiPriority w:val="59"/>
    <w:rsid w:val="00D57A4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D57A4D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D57A4D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D57A4D"/>
    <w:pPr>
      <w:spacing w:after="0" w:line="264" w:lineRule="auto"/>
      <w:jc w:val="both"/>
    </w:pPr>
    <w:rPr>
      <w:rFonts w:ascii="Segoe UI" w:hAnsi="Segoe UI"/>
      <w:kern w:val="0"/>
      <w:sz w:val="20"/>
      <w:szCs w:val="22"/>
      <w14:ligatures w14:val="none"/>
    </w:rPr>
  </w:style>
  <w:style w:type="paragraph" w:customStyle="1" w:styleId="podpisra">
    <w:name w:val="podpis čára"/>
    <w:basedOn w:val="Normln"/>
    <w:rsid w:val="00D57A4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D57A4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Pechová, Martina</dc:creator>
  <cp:keywords/>
  <dc:description/>
  <cp:lastModifiedBy>Zuzana Kovářová</cp:lastModifiedBy>
  <cp:revision>12</cp:revision>
  <dcterms:created xsi:type="dcterms:W3CDTF">2025-01-17T12:32:00Z</dcterms:created>
  <dcterms:modified xsi:type="dcterms:W3CDTF">2026-03-24T14:06:00Z</dcterms:modified>
</cp:coreProperties>
</file>