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19914" w14:textId="77777777" w:rsidR="00F700DC" w:rsidRPr="00730324" w:rsidRDefault="00140887" w:rsidP="00140887">
      <w:pPr>
        <w:spacing w:after="103" w:line="259" w:lineRule="auto"/>
        <w:ind w:left="398" w:firstLine="0"/>
        <w:jc w:val="center"/>
        <w:rPr>
          <w:rFonts w:ascii="Tahoma" w:hAnsi="Tahoma" w:cs="Tahoma"/>
          <w:b/>
          <w:caps/>
          <w:sz w:val="28"/>
        </w:rPr>
      </w:pPr>
      <w:r w:rsidRPr="00730324">
        <w:rPr>
          <w:rFonts w:ascii="Tahoma" w:hAnsi="Tahoma" w:cs="Tahoma"/>
          <w:b/>
          <w:caps/>
          <w:sz w:val="28"/>
        </w:rPr>
        <w:t xml:space="preserve">Příloha č. 2 </w:t>
      </w:r>
      <w:r w:rsidR="00F700DC" w:rsidRPr="00730324">
        <w:rPr>
          <w:rFonts w:ascii="Tahoma" w:hAnsi="Tahoma" w:cs="Tahoma"/>
          <w:b/>
          <w:caps/>
          <w:sz w:val="28"/>
        </w:rPr>
        <w:t xml:space="preserve">rámcové dohody </w:t>
      </w:r>
    </w:p>
    <w:p w14:paraId="22538DB8" w14:textId="2EE44984" w:rsidR="00140887" w:rsidRDefault="00596716" w:rsidP="00630F24">
      <w:pPr>
        <w:spacing w:after="103" w:line="259" w:lineRule="auto"/>
        <w:ind w:left="398" w:firstLine="0"/>
        <w:jc w:val="left"/>
        <w:rPr>
          <w:rFonts w:ascii="Tahoma" w:hAnsi="Tahoma" w:cs="Tahoma"/>
          <w:b/>
          <w:bCs/>
          <w:sz w:val="24"/>
          <w:szCs w:val="24"/>
          <w:lang w:eastAsia="en-US" w:bidi="en-US"/>
        </w:rPr>
      </w:pPr>
      <w:r w:rsidRPr="00730324">
        <w:rPr>
          <w:rFonts w:ascii="Tahoma" w:hAnsi="Tahoma" w:cs="Tahoma"/>
          <w:b/>
          <w:sz w:val="24"/>
          <w:szCs w:val="24"/>
        </w:rPr>
        <w:t>PROVÁDĚCÍ S</w:t>
      </w:r>
      <w:r w:rsidR="000D0F1A" w:rsidRPr="00730324">
        <w:rPr>
          <w:rFonts w:ascii="Tahoma" w:hAnsi="Tahoma" w:cs="Tahoma"/>
          <w:b/>
          <w:sz w:val="24"/>
          <w:szCs w:val="24"/>
        </w:rPr>
        <w:t>MLOUVA</w:t>
      </w:r>
      <w:r w:rsidR="00F95571" w:rsidRPr="00630F24">
        <w:rPr>
          <w:rFonts w:ascii="Tahoma" w:hAnsi="Tahoma" w:cs="Tahoma"/>
          <w:b/>
          <w:sz w:val="24"/>
          <w:szCs w:val="24"/>
        </w:rPr>
        <w:t xml:space="preserve"> </w:t>
      </w:r>
      <w:r w:rsidR="00F95571" w:rsidRPr="00730324">
        <w:rPr>
          <w:rFonts w:ascii="Tahoma" w:hAnsi="Tahoma" w:cs="Tahoma"/>
          <w:b/>
          <w:sz w:val="24"/>
          <w:szCs w:val="24"/>
        </w:rPr>
        <w:t>Č</w:t>
      </w:r>
      <w:r w:rsidR="00F95571" w:rsidRPr="00630F24">
        <w:rPr>
          <w:rFonts w:ascii="Tahoma" w:hAnsi="Tahoma" w:cs="Tahoma"/>
          <w:b/>
          <w:sz w:val="24"/>
          <w:szCs w:val="24"/>
        </w:rPr>
        <w:t>.</w:t>
      </w:r>
      <w:r w:rsidR="00630F24" w:rsidRPr="00730324">
        <w:rPr>
          <w:rFonts w:ascii="Tahoma" w:hAnsi="Tahoma" w:cs="Tahoma"/>
          <w:b/>
          <w:sz w:val="24"/>
          <w:szCs w:val="24"/>
        </w:rPr>
        <w:t xml:space="preserve"> </w:t>
      </w:r>
      <w:r w:rsidR="00F95571" w:rsidRPr="00630F24">
        <w:rPr>
          <w:rFonts w:ascii="Tahoma" w:hAnsi="Tahoma" w:cs="Tahoma"/>
          <w:b/>
          <w:bCs/>
          <w:sz w:val="24"/>
          <w:szCs w:val="24"/>
          <w:highlight w:val="yellow"/>
          <w:lang w:eastAsia="en-US" w:bidi="en-US"/>
        </w:rPr>
        <w:fldChar w:fldCharType="begin"/>
      </w:r>
      <w:r w:rsidR="00F95571" w:rsidRPr="00630F24">
        <w:rPr>
          <w:rFonts w:ascii="Tahoma" w:hAnsi="Tahoma" w:cs="Tahoma"/>
          <w:b/>
          <w:bCs/>
          <w:sz w:val="24"/>
          <w:szCs w:val="24"/>
          <w:highlight w:val="yellow"/>
          <w:lang w:eastAsia="en-US" w:bidi="en-US"/>
        </w:rPr>
        <w:instrText xml:space="preserve"> MACROBUTTON  AcceptConflict "[Bude doplněno před uzavřením smlouvy]" </w:instrText>
      </w:r>
      <w:r w:rsidR="00F95571" w:rsidRPr="00630F24">
        <w:rPr>
          <w:rFonts w:ascii="Tahoma" w:hAnsi="Tahoma" w:cs="Tahoma"/>
          <w:b/>
          <w:bCs/>
          <w:sz w:val="24"/>
          <w:szCs w:val="24"/>
          <w:highlight w:val="yellow"/>
          <w:lang w:eastAsia="en-US" w:bidi="en-US"/>
        </w:rPr>
        <w:fldChar w:fldCharType="separate"/>
      </w:r>
      <w:r w:rsidR="00F95571" w:rsidRPr="00630F24">
        <w:rPr>
          <w:rFonts w:ascii="Tahoma" w:hAnsi="Tahoma" w:cs="Tahoma"/>
          <w:b/>
          <w:bCs/>
          <w:sz w:val="24"/>
          <w:szCs w:val="24"/>
          <w:highlight w:val="yellow"/>
          <w:lang w:eastAsia="en-US" w:bidi="en-US"/>
        </w:rPr>
        <w:fldChar w:fldCharType="end"/>
      </w:r>
    </w:p>
    <w:p w14:paraId="1DB4D37E" w14:textId="556961C1" w:rsidR="00140887" w:rsidRPr="00730324" w:rsidRDefault="00596716" w:rsidP="00730324">
      <w:pPr>
        <w:spacing w:after="103" w:line="259" w:lineRule="auto"/>
        <w:ind w:left="398" w:firstLine="0"/>
        <w:jc w:val="center"/>
        <w:rPr>
          <w:rFonts w:ascii="Tahoma" w:hAnsi="Tahoma" w:cs="Tahoma"/>
          <w:b/>
          <w:sz w:val="24"/>
          <w:szCs w:val="20"/>
        </w:rPr>
      </w:pPr>
      <w:r w:rsidRPr="00730324">
        <w:rPr>
          <w:rFonts w:ascii="Tahoma" w:hAnsi="Tahoma" w:cs="Tahoma"/>
          <w:b/>
          <w:sz w:val="24"/>
          <w:szCs w:val="20"/>
        </w:rPr>
        <w:t>K RÁMCOVÉ DOHODĚ NA ODBĚR A ZPRACOVÁNÍ</w:t>
      </w:r>
      <w:r w:rsidR="000D0F1A" w:rsidRPr="00730324">
        <w:rPr>
          <w:rFonts w:ascii="Tahoma" w:hAnsi="Tahoma" w:cs="Tahoma"/>
          <w:b/>
          <w:sz w:val="24"/>
          <w:szCs w:val="20"/>
        </w:rPr>
        <w:t xml:space="preserve"> KALŮ</w:t>
      </w:r>
    </w:p>
    <w:p w14:paraId="01D2FD90" w14:textId="4E840D6F" w:rsidR="00140887" w:rsidRPr="004D7A26" w:rsidRDefault="00140887" w:rsidP="00730324">
      <w:pPr>
        <w:spacing w:after="163"/>
        <w:ind w:left="0" w:right="218"/>
        <w:jc w:val="center"/>
        <w:rPr>
          <w:rFonts w:ascii="Tahoma" w:hAnsi="Tahoma" w:cs="Tahoma"/>
        </w:rPr>
      </w:pPr>
      <w:r w:rsidRPr="004D7A26">
        <w:rPr>
          <w:rFonts w:ascii="Tahoma" w:hAnsi="Tahoma" w:cs="Tahoma"/>
        </w:rPr>
        <w:t xml:space="preserve">(dále také jen </w:t>
      </w:r>
      <w:r w:rsidRPr="00730324">
        <w:rPr>
          <w:rFonts w:ascii="Tahoma" w:hAnsi="Tahoma" w:cs="Tahoma"/>
          <w:i/>
          <w:iCs/>
        </w:rPr>
        <w:t>„</w:t>
      </w:r>
      <w:r w:rsidR="00DB1B5D">
        <w:rPr>
          <w:rFonts w:ascii="Tahoma" w:hAnsi="Tahoma" w:cs="Tahoma"/>
          <w:i/>
          <w:iCs/>
        </w:rPr>
        <w:t>P</w:t>
      </w:r>
      <w:r w:rsidRPr="00730324">
        <w:rPr>
          <w:rFonts w:ascii="Tahoma" w:hAnsi="Tahoma" w:cs="Tahoma"/>
          <w:i/>
          <w:iCs/>
        </w:rPr>
        <w:t>rováděcí smlouva”</w:t>
      </w:r>
      <w:r w:rsidRPr="004D7A26">
        <w:rPr>
          <w:rFonts w:ascii="Tahoma" w:hAnsi="Tahoma" w:cs="Tahoma"/>
        </w:rPr>
        <w:t>)</w:t>
      </w:r>
    </w:p>
    <w:p w14:paraId="637C87F2" w14:textId="3B042C53" w:rsidR="006B1A27" w:rsidRPr="00730324" w:rsidRDefault="000D0F1A">
      <w:pPr>
        <w:spacing w:after="6"/>
        <w:rPr>
          <w:rFonts w:ascii="Tahoma" w:hAnsi="Tahoma" w:cs="Tahoma"/>
        </w:rPr>
      </w:pPr>
      <w:r w:rsidRPr="00730324">
        <w:rPr>
          <w:rFonts w:ascii="Tahoma" w:hAnsi="Tahoma" w:cs="Tahoma"/>
        </w:rPr>
        <w:t>uzavřená podle §</w:t>
      </w:r>
      <w:r w:rsidR="00C94834">
        <w:rPr>
          <w:rFonts w:ascii="Tahoma" w:hAnsi="Tahoma" w:cs="Tahoma"/>
        </w:rPr>
        <w:t xml:space="preserve"> 1746 odst. 2 a</w:t>
      </w:r>
      <w:r w:rsidRPr="00730324">
        <w:rPr>
          <w:rFonts w:ascii="Tahoma" w:hAnsi="Tahoma" w:cs="Tahoma"/>
        </w:rPr>
        <w:t xml:space="preserve"> 2586 a násl. </w:t>
      </w:r>
      <w:r w:rsidR="00C94834">
        <w:rPr>
          <w:rFonts w:ascii="Tahoma" w:hAnsi="Tahoma" w:cs="Tahoma"/>
        </w:rPr>
        <w:t>z</w:t>
      </w:r>
      <w:r w:rsidR="00C94834" w:rsidRPr="00730324">
        <w:rPr>
          <w:rFonts w:ascii="Tahoma" w:hAnsi="Tahoma" w:cs="Tahoma"/>
        </w:rPr>
        <w:t xml:space="preserve">ákona </w:t>
      </w:r>
      <w:r w:rsidRPr="00730324">
        <w:rPr>
          <w:rFonts w:ascii="Tahoma" w:hAnsi="Tahoma" w:cs="Tahoma"/>
        </w:rPr>
        <w:t xml:space="preserve">č. 89/2012 Sb., občanský zákoník, ve znění pozdějších předpisů </w:t>
      </w:r>
      <w:r w:rsidR="00C94834">
        <w:rPr>
          <w:rFonts w:ascii="Tahoma" w:hAnsi="Tahoma" w:cs="Tahoma"/>
        </w:rPr>
        <w:t xml:space="preserve">(dále také jako </w:t>
      </w:r>
      <w:r w:rsidR="00C94834" w:rsidRPr="00730324">
        <w:rPr>
          <w:rFonts w:ascii="Tahoma" w:hAnsi="Tahoma" w:cs="Tahoma"/>
          <w:i/>
          <w:iCs/>
        </w:rPr>
        <w:t>„občanský zákoník“</w:t>
      </w:r>
      <w:r w:rsidR="00C94834">
        <w:rPr>
          <w:rFonts w:ascii="Tahoma" w:hAnsi="Tahoma" w:cs="Tahoma"/>
        </w:rPr>
        <w:t>)</w:t>
      </w:r>
    </w:p>
    <w:p w14:paraId="637C87F4" w14:textId="136109AE" w:rsidR="006B1A27" w:rsidRPr="00730324" w:rsidRDefault="006B1A27">
      <w:pPr>
        <w:spacing w:after="191" w:line="259" w:lineRule="auto"/>
        <w:ind w:left="4537" w:firstLine="0"/>
        <w:jc w:val="left"/>
        <w:rPr>
          <w:rFonts w:ascii="Tahoma" w:hAnsi="Tahoma" w:cs="Tahoma"/>
        </w:rPr>
      </w:pPr>
    </w:p>
    <w:p w14:paraId="637C87F5" w14:textId="2EDACE38" w:rsidR="006B1A27" w:rsidRPr="00730324" w:rsidRDefault="00596716" w:rsidP="00E3345F">
      <w:pPr>
        <w:pStyle w:val="Nadpis1"/>
        <w:ind w:left="355"/>
        <w:rPr>
          <w:rFonts w:ascii="Tahoma" w:hAnsi="Tahoma" w:cs="Tahoma"/>
        </w:rPr>
      </w:pPr>
      <w:r w:rsidRPr="00730324">
        <w:rPr>
          <w:rFonts w:ascii="Tahoma" w:hAnsi="Tahoma" w:cs="Tahoma"/>
        </w:rPr>
        <w:t>S</w:t>
      </w:r>
      <w:r w:rsidR="000D0F1A" w:rsidRPr="00730324">
        <w:rPr>
          <w:rFonts w:ascii="Tahoma" w:hAnsi="Tahoma" w:cs="Tahoma"/>
        </w:rPr>
        <w:t xml:space="preserve">mluvní strany </w:t>
      </w:r>
    </w:p>
    <w:p w14:paraId="637C87F6" w14:textId="77777777" w:rsidR="00A06402" w:rsidRPr="00730324" w:rsidRDefault="00A06402" w:rsidP="00A06402">
      <w:pPr>
        <w:rPr>
          <w:rFonts w:ascii="Tahoma" w:hAnsi="Tahoma" w:cs="Tahoma"/>
        </w:rPr>
      </w:pPr>
    </w:p>
    <w:p w14:paraId="1A877123" w14:textId="0A877FE7" w:rsidR="00821ABF" w:rsidRPr="00AA61FC" w:rsidRDefault="00821ABF" w:rsidP="00821ABF">
      <w:pPr>
        <w:pStyle w:val="Odstavecseseznamem"/>
        <w:spacing w:line="21" w:lineRule="atLeast"/>
        <w:ind w:left="0"/>
        <w:rPr>
          <w:rFonts w:ascii="Tahoma" w:hAnsi="Tahoma" w:cs="Tahoma"/>
          <w:b/>
          <w:bCs/>
        </w:rPr>
      </w:pPr>
      <w:r w:rsidRPr="00AA61FC">
        <w:rPr>
          <w:rFonts w:ascii="Tahoma" w:hAnsi="Tahoma" w:cs="Tahoma"/>
          <w:b/>
        </w:rPr>
        <w:t>Vodovody a kanalizace Břeclav, a.s.</w:t>
      </w:r>
      <w:r w:rsidRPr="00AA61FC">
        <w:rPr>
          <w:rFonts w:ascii="Tahoma" w:hAnsi="Tahoma" w:cs="Tahoma"/>
          <w:b/>
          <w:bCs/>
        </w:rPr>
        <w:t xml:space="preserve"> </w:t>
      </w:r>
    </w:p>
    <w:p w14:paraId="590BFC7E" w14:textId="77777777" w:rsidR="00821ABF" w:rsidRPr="00730324" w:rsidRDefault="00821ABF" w:rsidP="00821ABF">
      <w:pPr>
        <w:spacing w:line="21" w:lineRule="atLeast"/>
        <w:ind w:left="1"/>
        <w:rPr>
          <w:rFonts w:ascii="Tahoma" w:hAnsi="Tahoma" w:cs="Tahoma"/>
        </w:rPr>
      </w:pPr>
      <w:r w:rsidRPr="00730324">
        <w:rPr>
          <w:rFonts w:ascii="Tahoma" w:hAnsi="Tahoma" w:cs="Tahoma"/>
        </w:rPr>
        <w:t>se sídlem: Čechova 1300/23, 690 02 Břeclav</w:t>
      </w:r>
    </w:p>
    <w:p w14:paraId="3BE25121" w14:textId="77777777" w:rsidR="00821ABF" w:rsidRPr="00730324" w:rsidRDefault="00821ABF" w:rsidP="00821ABF">
      <w:pPr>
        <w:spacing w:line="21" w:lineRule="atLeast"/>
        <w:ind w:left="1"/>
        <w:rPr>
          <w:rFonts w:ascii="Tahoma" w:hAnsi="Tahoma" w:cs="Tahoma"/>
        </w:rPr>
      </w:pPr>
      <w:r w:rsidRPr="00730324">
        <w:rPr>
          <w:rFonts w:ascii="Tahoma" w:hAnsi="Tahoma" w:cs="Tahoma"/>
        </w:rPr>
        <w:t>IČO: 49455168</w:t>
      </w:r>
    </w:p>
    <w:p w14:paraId="744F3348" w14:textId="77777777" w:rsidR="00821ABF" w:rsidRPr="00730324" w:rsidRDefault="00821ABF" w:rsidP="00821ABF">
      <w:pPr>
        <w:spacing w:line="21" w:lineRule="atLeast"/>
        <w:ind w:left="1"/>
        <w:rPr>
          <w:rFonts w:ascii="Tahoma" w:hAnsi="Tahoma" w:cs="Tahoma"/>
        </w:rPr>
      </w:pPr>
      <w:r w:rsidRPr="00730324">
        <w:rPr>
          <w:rFonts w:ascii="Tahoma" w:hAnsi="Tahoma" w:cs="Tahoma"/>
        </w:rPr>
        <w:t>DIČ: CZ49455168</w:t>
      </w:r>
    </w:p>
    <w:p w14:paraId="1D6F3843" w14:textId="77777777" w:rsidR="00821ABF" w:rsidRPr="00730324" w:rsidRDefault="00821ABF" w:rsidP="00821ABF">
      <w:pPr>
        <w:spacing w:line="21" w:lineRule="atLeast"/>
        <w:ind w:left="1"/>
        <w:rPr>
          <w:rFonts w:ascii="Tahoma" w:hAnsi="Tahoma" w:cs="Tahoma"/>
        </w:rPr>
      </w:pPr>
      <w:r w:rsidRPr="00730324">
        <w:rPr>
          <w:rFonts w:ascii="Tahoma" w:hAnsi="Tahoma" w:cs="Tahoma"/>
        </w:rPr>
        <w:t xml:space="preserve">ID datové schránky: </w:t>
      </w:r>
      <w:proofErr w:type="spellStart"/>
      <w:r w:rsidRPr="00730324">
        <w:rPr>
          <w:rFonts w:ascii="Tahoma" w:hAnsi="Tahoma" w:cs="Tahoma"/>
        </w:rPr>
        <w:t>gnugxza</w:t>
      </w:r>
      <w:proofErr w:type="spellEnd"/>
    </w:p>
    <w:p w14:paraId="4ECE136B" w14:textId="77777777" w:rsidR="00821ABF" w:rsidRPr="00730324" w:rsidRDefault="00821ABF" w:rsidP="00821ABF">
      <w:pPr>
        <w:spacing w:line="21" w:lineRule="atLeast"/>
        <w:ind w:left="1"/>
        <w:rPr>
          <w:rFonts w:ascii="Tahoma" w:hAnsi="Tahoma" w:cs="Tahoma"/>
        </w:rPr>
      </w:pPr>
      <w:r w:rsidRPr="00730324">
        <w:rPr>
          <w:rFonts w:ascii="Tahoma" w:hAnsi="Tahoma" w:cs="Tahoma"/>
          <w:color w:val="auto"/>
        </w:rPr>
        <w:t>zapsaný v obchodním rejstříku vedeném u Krajského soudu v Brně, oddíl B, vložka 1176</w:t>
      </w:r>
      <w:r w:rsidRPr="00730324">
        <w:rPr>
          <w:rFonts w:ascii="Tahoma" w:hAnsi="Tahoma" w:cs="Tahoma"/>
          <w:i/>
          <w:iCs/>
          <w:color w:val="auto"/>
        </w:rPr>
        <w:t xml:space="preserve"> </w:t>
      </w:r>
      <w:r w:rsidRPr="00730324">
        <w:rPr>
          <w:rFonts w:ascii="Tahoma" w:hAnsi="Tahoma" w:cs="Tahoma"/>
        </w:rPr>
        <w:t>zastoupená: Milanem Vojtou, MBA, M.A., ředitelem společnosti</w:t>
      </w:r>
    </w:p>
    <w:p w14:paraId="52CBC8BC" w14:textId="77777777" w:rsidR="00821ABF" w:rsidRPr="00730324" w:rsidRDefault="00821ABF" w:rsidP="00821ABF">
      <w:pPr>
        <w:spacing w:line="21" w:lineRule="atLeast"/>
        <w:ind w:left="1"/>
        <w:rPr>
          <w:rFonts w:ascii="Tahoma" w:hAnsi="Tahoma" w:cs="Tahoma"/>
        </w:rPr>
      </w:pPr>
      <w:r w:rsidRPr="00730324">
        <w:rPr>
          <w:rFonts w:ascii="Tahoma" w:hAnsi="Tahoma" w:cs="Tahoma"/>
        </w:rPr>
        <w:t xml:space="preserve">kontaktní osoba: Ing. Zdeněk Adámek, provozně technický náměstek  </w:t>
      </w:r>
    </w:p>
    <w:p w14:paraId="6EE0BE78" w14:textId="77777777" w:rsidR="00821ABF" w:rsidRPr="00730324" w:rsidRDefault="00821ABF" w:rsidP="00821ABF">
      <w:pPr>
        <w:spacing w:after="240" w:line="21" w:lineRule="atLeast"/>
        <w:rPr>
          <w:rFonts w:ascii="Tahoma" w:hAnsi="Tahoma" w:cs="Tahoma"/>
        </w:rPr>
      </w:pPr>
      <w:r w:rsidRPr="00730324">
        <w:rPr>
          <w:rFonts w:ascii="Tahoma" w:hAnsi="Tahoma" w:cs="Tahoma"/>
        </w:rPr>
        <w:t xml:space="preserve">bankovní spojení: </w:t>
      </w:r>
      <w:proofErr w:type="spellStart"/>
      <w:r w:rsidRPr="00730324">
        <w:rPr>
          <w:rFonts w:ascii="Tahoma" w:hAnsi="Tahoma" w:cs="Tahoma"/>
        </w:rPr>
        <w:t>č.ú</w:t>
      </w:r>
      <w:proofErr w:type="spellEnd"/>
      <w:r w:rsidRPr="00730324">
        <w:rPr>
          <w:rFonts w:ascii="Tahoma" w:hAnsi="Tahoma" w:cs="Tahoma"/>
        </w:rPr>
        <w:t>. 1908651/0100, Komerční banka a.s.</w:t>
      </w:r>
    </w:p>
    <w:p w14:paraId="3EF7EA32" w14:textId="77777777" w:rsidR="00821ABF" w:rsidRPr="00730324" w:rsidRDefault="00821ABF" w:rsidP="00821ABF">
      <w:pPr>
        <w:spacing w:after="240" w:line="21" w:lineRule="atLeast"/>
        <w:rPr>
          <w:rFonts w:ascii="Tahoma" w:hAnsi="Tahoma" w:cs="Tahoma"/>
        </w:rPr>
      </w:pPr>
      <w:r w:rsidRPr="00730324">
        <w:rPr>
          <w:rFonts w:ascii="Tahoma" w:hAnsi="Tahoma" w:cs="Tahoma"/>
        </w:rPr>
        <w:t xml:space="preserve">(dále jen </w:t>
      </w:r>
      <w:r w:rsidRPr="00730324">
        <w:rPr>
          <w:rFonts w:ascii="Tahoma" w:hAnsi="Tahoma" w:cs="Tahoma"/>
          <w:b/>
        </w:rPr>
        <w:t>„</w:t>
      </w:r>
      <w:r w:rsidRPr="00730324">
        <w:rPr>
          <w:rFonts w:ascii="Tahoma" w:hAnsi="Tahoma" w:cs="Tahoma"/>
          <w:b/>
          <w:i/>
          <w:iCs/>
        </w:rPr>
        <w:t>Objednatel</w:t>
      </w:r>
      <w:r w:rsidRPr="00730324">
        <w:rPr>
          <w:rFonts w:ascii="Tahoma" w:hAnsi="Tahoma" w:cs="Tahoma"/>
          <w:b/>
        </w:rPr>
        <w:t>“</w:t>
      </w:r>
      <w:r w:rsidRPr="00730324">
        <w:rPr>
          <w:rFonts w:ascii="Tahoma" w:hAnsi="Tahoma" w:cs="Tahoma"/>
        </w:rPr>
        <w:t>)</w:t>
      </w:r>
    </w:p>
    <w:p w14:paraId="637C8800" w14:textId="2A241F9C" w:rsidR="006B1A27" w:rsidRPr="00730324" w:rsidRDefault="000D0F1A" w:rsidP="00821ABF">
      <w:pPr>
        <w:tabs>
          <w:tab w:val="center" w:pos="1737"/>
          <w:tab w:val="center" w:pos="3541"/>
          <w:tab w:val="center" w:pos="5862"/>
        </w:tabs>
        <w:ind w:left="0" w:firstLine="0"/>
        <w:jc w:val="left"/>
        <w:rPr>
          <w:rFonts w:ascii="Tahoma" w:hAnsi="Tahoma" w:cs="Tahoma"/>
        </w:rPr>
      </w:pPr>
      <w:r w:rsidRPr="00730324">
        <w:rPr>
          <w:rFonts w:ascii="Tahoma" w:hAnsi="Tahoma" w:cs="Tahoma"/>
        </w:rPr>
        <w:t xml:space="preserve"> </w:t>
      </w:r>
      <w:r w:rsidR="00821ABF" w:rsidRPr="00730324">
        <w:rPr>
          <w:rFonts w:ascii="Tahoma" w:hAnsi="Tahoma" w:cs="Tahoma"/>
        </w:rPr>
        <w:t>a</w:t>
      </w:r>
    </w:p>
    <w:p w14:paraId="3F2D869D" w14:textId="77777777" w:rsidR="00821ABF" w:rsidRPr="00AA61FC" w:rsidRDefault="00821ABF" w:rsidP="00821ABF">
      <w:pPr>
        <w:pStyle w:val="Odstavecseseznamem"/>
        <w:suppressAutoHyphens/>
        <w:spacing w:line="21" w:lineRule="atLeast"/>
        <w:ind w:left="0"/>
        <w:rPr>
          <w:rFonts w:ascii="Tahoma" w:hAnsi="Tahoma" w:cs="Tahoma"/>
          <w:b/>
        </w:rPr>
      </w:pPr>
      <w:r w:rsidRPr="00AA61FC">
        <w:rPr>
          <w:rFonts w:ascii="Tahoma" w:hAnsi="Tahoma" w:cs="Tahoma"/>
          <w:b/>
          <w:highlight w:val="yellow"/>
        </w:rPr>
        <w:fldChar w:fldCharType="begin"/>
      </w:r>
      <w:r w:rsidRPr="00AA61FC">
        <w:rPr>
          <w:rFonts w:ascii="Tahoma" w:hAnsi="Tahoma" w:cs="Tahoma"/>
          <w:b/>
          <w:highlight w:val="yellow"/>
        </w:rPr>
        <w:instrText xml:space="preserve"> MACROBUTTON  AcceptConflict "[Jméno poskytovatele - doplní účastník]" </w:instrText>
      </w:r>
      <w:r w:rsidRPr="00AA61FC">
        <w:rPr>
          <w:rFonts w:ascii="Tahoma" w:hAnsi="Tahoma" w:cs="Tahoma"/>
          <w:b/>
          <w:highlight w:val="yellow"/>
        </w:rPr>
        <w:fldChar w:fldCharType="separate"/>
      </w:r>
      <w:r w:rsidRPr="00AA61FC">
        <w:rPr>
          <w:rFonts w:ascii="Tahoma" w:hAnsi="Tahoma" w:cs="Tahoma"/>
          <w:b/>
          <w:highlight w:val="yellow"/>
        </w:rPr>
        <w:fldChar w:fldCharType="end"/>
      </w:r>
    </w:p>
    <w:p w14:paraId="5092152B" w14:textId="77777777" w:rsidR="00821ABF" w:rsidRPr="00730324" w:rsidRDefault="00821ABF" w:rsidP="00821ABF">
      <w:pPr>
        <w:suppressAutoHyphens/>
        <w:spacing w:line="21" w:lineRule="atLeast"/>
        <w:rPr>
          <w:rFonts w:ascii="Tahoma" w:hAnsi="Tahoma" w:cs="Tahoma"/>
          <w:b/>
        </w:rPr>
      </w:pPr>
      <w:r w:rsidRPr="00730324">
        <w:rPr>
          <w:rFonts w:ascii="Tahoma" w:hAnsi="Tahoma" w:cs="Tahoma"/>
        </w:rPr>
        <w:t xml:space="preserve">zastoupená: </w:t>
      </w:r>
      <w:r w:rsidRPr="00730324">
        <w:rPr>
          <w:rFonts w:ascii="Tahoma" w:hAnsi="Tahoma" w:cs="Tahoma"/>
        </w:rPr>
        <w:tab/>
      </w:r>
      <w:r w:rsidRPr="00730324">
        <w:rPr>
          <w:rFonts w:ascii="Tahoma" w:hAnsi="Tahoma" w:cs="Tahoma"/>
        </w:rPr>
        <w:tab/>
      </w:r>
      <w:r w:rsidRPr="00730324">
        <w:rPr>
          <w:rFonts w:ascii="Tahoma" w:hAnsi="Tahoma" w:cs="Tahoma"/>
        </w:rPr>
        <w:tab/>
      </w:r>
      <w:r w:rsidRPr="00730324">
        <w:rPr>
          <w:rFonts w:ascii="Tahoma" w:hAnsi="Tahoma" w:cs="Tahoma"/>
        </w:rPr>
        <w:tab/>
      </w:r>
      <w:r w:rsidRPr="00730324">
        <w:rPr>
          <w:rFonts w:ascii="Tahoma" w:hAnsi="Tahoma" w:cs="Tahoma"/>
          <w:b/>
          <w:bCs/>
          <w:highlight w:val="yellow"/>
          <w:lang w:eastAsia="en-US" w:bidi="en-US"/>
        </w:rPr>
        <w:fldChar w:fldCharType="begin"/>
      </w:r>
      <w:r w:rsidRPr="00730324">
        <w:rPr>
          <w:rFonts w:ascii="Tahoma" w:hAnsi="Tahoma" w:cs="Tahoma"/>
          <w:b/>
          <w:bCs/>
          <w:highlight w:val="yellow"/>
          <w:lang w:eastAsia="en-US" w:bidi="en-US"/>
        </w:rPr>
        <w:instrText xml:space="preserve"> MACROBUTTON  AcceptConflict "[Doplní účastník]" </w:instrText>
      </w:r>
      <w:r w:rsidRPr="00730324">
        <w:rPr>
          <w:rFonts w:ascii="Tahoma" w:hAnsi="Tahoma" w:cs="Tahoma"/>
          <w:b/>
          <w:bCs/>
          <w:highlight w:val="yellow"/>
          <w:lang w:eastAsia="en-US" w:bidi="en-US"/>
        </w:rPr>
        <w:fldChar w:fldCharType="end"/>
      </w:r>
    </w:p>
    <w:p w14:paraId="0F42EE30" w14:textId="77777777" w:rsidR="00821ABF" w:rsidRPr="00730324" w:rsidRDefault="00821ABF" w:rsidP="00821ABF">
      <w:pPr>
        <w:suppressAutoHyphens/>
        <w:spacing w:line="21" w:lineRule="atLeast"/>
        <w:rPr>
          <w:rFonts w:ascii="Tahoma" w:hAnsi="Tahoma" w:cs="Tahoma"/>
          <w:b/>
        </w:rPr>
      </w:pPr>
      <w:r w:rsidRPr="00730324">
        <w:rPr>
          <w:rFonts w:ascii="Tahoma" w:hAnsi="Tahoma" w:cs="Tahoma"/>
        </w:rPr>
        <w:t>se sídlem:</w:t>
      </w:r>
      <w:r w:rsidRPr="00730324">
        <w:rPr>
          <w:rFonts w:ascii="Tahoma" w:hAnsi="Tahoma" w:cs="Tahoma"/>
        </w:rPr>
        <w:tab/>
      </w:r>
      <w:r w:rsidRPr="00730324">
        <w:rPr>
          <w:rFonts w:ascii="Tahoma" w:hAnsi="Tahoma" w:cs="Tahoma"/>
        </w:rPr>
        <w:tab/>
      </w:r>
      <w:r w:rsidRPr="00730324">
        <w:rPr>
          <w:rFonts w:ascii="Tahoma" w:hAnsi="Tahoma" w:cs="Tahoma"/>
        </w:rPr>
        <w:tab/>
      </w:r>
      <w:r w:rsidRPr="00730324">
        <w:rPr>
          <w:rFonts w:ascii="Tahoma" w:hAnsi="Tahoma" w:cs="Tahoma"/>
        </w:rPr>
        <w:tab/>
      </w:r>
      <w:r w:rsidRPr="00730324">
        <w:rPr>
          <w:rFonts w:ascii="Tahoma" w:hAnsi="Tahoma" w:cs="Tahoma"/>
          <w:b/>
          <w:bCs/>
          <w:highlight w:val="yellow"/>
          <w:lang w:eastAsia="en-US" w:bidi="en-US"/>
        </w:rPr>
        <w:fldChar w:fldCharType="begin"/>
      </w:r>
      <w:r w:rsidRPr="00730324">
        <w:rPr>
          <w:rFonts w:ascii="Tahoma" w:hAnsi="Tahoma" w:cs="Tahoma"/>
          <w:b/>
          <w:bCs/>
          <w:highlight w:val="yellow"/>
          <w:lang w:eastAsia="en-US" w:bidi="en-US"/>
        </w:rPr>
        <w:instrText xml:space="preserve"> MACROBUTTON  AcceptConflict "[Doplní účastník]" </w:instrText>
      </w:r>
      <w:r w:rsidRPr="00730324">
        <w:rPr>
          <w:rFonts w:ascii="Tahoma" w:hAnsi="Tahoma" w:cs="Tahoma"/>
          <w:b/>
          <w:bCs/>
          <w:highlight w:val="yellow"/>
          <w:lang w:eastAsia="en-US" w:bidi="en-US"/>
        </w:rPr>
        <w:fldChar w:fldCharType="end"/>
      </w:r>
    </w:p>
    <w:p w14:paraId="15B85991" w14:textId="77777777" w:rsidR="00821ABF" w:rsidRPr="00730324" w:rsidRDefault="00821ABF" w:rsidP="00821ABF">
      <w:pPr>
        <w:suppressAutoHyphens/>
        <w:spacing w:line="21" w:lineRule="atLeast"/>
        <w:rPr>
          <w:rFonts w:ascii="Tahoma" w:hAnsi="Tahoma" w:cs="Tahoma"/>
        </w:rPr>
      </w:pPr>
      <w:r w:rsidRPr="00730324">
        <w:rPr>
          <w:rFonts w:ascii="Tahoma" w:hAnsi="Tahoma" w:cs="Tahoma"/>
        </w:rPr>
        <w:t xml:space="preserve">IČO: </w:t>
      </w:r>
      <w:r w:rsidRPr="00730324">
        <w:rPr>
          <w:rFonts w:ascii="Tahoma" w:hAnsi="Tahoma" w:cs="Tahoma"/>
        </w:rPr>
        <w:tab/>
      </w:r>
      <w:r w:rsidRPr="00730324">
        <w:rPr>
          <w:rFonts w:ascii="Tahoma" w:hAnsi="Tahoma" w:cs="Tahoma"/>
        </w:rPr>
        <w:tab/>
      </w:r>
      <w:r w:rsidRPr="00730324">
        <w:rPr>
          <w:rFonts w:ascii="Tahoma" w:hAnsi="Tahoma" w:cs="Tahoma"/>
        </w:rPr>
        <w:tab/>
      </w:r>
      <w:r w:rsidRPr="00730324">
        <w:rPr>
          <w:rFonts w:ascii="Tahoma" w:hAnsi="Tahoma" w:cs="Tahoma"/>
        </w:rPr>
        <w:tab/>
      </w:r>
      <w:r w:rsidRPr="00730324">
        <w:rPr>
          <w:rFonts w:ascii="Tahoma" w:hAnsi="Tahoma" w:cs="Tahoma"/>
        </w:rPr>
        <w:tab/>
      </w:r>
      <w:r w:rsidRPr="00730324">
        <w:rPr>
          <w:rFonts w:ascii="Tahoma" w:hAnsi="Tahoma" w:cs="Tahoma"/>
          <w:b/>
          <w:bCs/>
          <w:highlight w:val="yellow"/>
          <w:lang w:eastAsia="en-US" w:bidi="en-US"/>
        </w:rPr>
        <w:fldChar w:fldCharType="begin"/>
      </w:r>
      <w:r w:rsidRPr="00730324">
        <w:rPr>
          <w:rFonts w:ascii="Tahoma" w:hAnsi="Tahoma" w:cs="Tahoma"/>
          <w:b/>
          <w:bCs/>
          <w:highlight w:val="yellow"/>
          <w:lang w:eastAsia="en-US" w:bidi="en-US"/>
        </w:rPr>
        <w:instrText xml:space="preserve"> MACROBUTTON  AcceptConflict "[Doplní účastník]" </w:instrText>
      </w:r>
      <w:r w:rsidRPr="00730324">
        <w:rPr>
          <w:rFonts w:ascii="Tahoma" w:hAnsi="Tahoma" w:cs="Tahoma"/>
          <w:b/>
          <w:bCs/>
          <w:highlight w:val="yellow"/>
          <w:lang w:eastAsia="en-US" w:bidi="en-US"/>
        </w:rPr>
        <w:fldChar w:fldCharType="end"/>
      </w:r>
    </w:p>
    <w:p w14:paraId="5C50D702" w14:textId="77777777" w:rsidR="00821ABF" w:rsidRPr="00730324" w:rsidRDefault="00821ABF" w:rsidP="00821ABF">
      <w:pPr>
        <w:suppressAutoHyphens/>
        <w:spacing w:line="21" w:lineRule="atLeast"/>
        <w:rPr>
          <w:rFonts w:ascii="Tahoma" w:hAnsi="Tahoma" w:cs="Tahoma"/>
        </w:rPr>
      </w:pPr>
      <w:r w:rsidRPr="00730324">
        <w:rPr>
          <w:rFonts w:ascii="Tahoma" w:hAnsi="Tahoma" w:cs="Tahoma"/>
        </w:rPr>
        <w:t xml:space="preserve">DIČ: </w:t>
      </w:r>
      <w:r w:rsidRPr="00730324">
        <w:rPr>
          <w:rFonts w:ascii="Tahoma" w:hAnsi="Tahoma" w:cs="Tahoma"/>
        </w:rPr>
        <w:tab/>
      </w:r>
      <w:r w:rsidRPr="00730324">
        <w:rPr>
          <w:rFonts w:ascii="Tahoma" w:hAnsi="Tahoma" w:cs="Tahoma"/>
        </w:rPr>
        <w:tab/>
      </w:r>
      <w:r w:rsidRPr="00730324">
        <w:rPr>
          <w:rFonts w:ascii="Tahoma" w:hAnsi="Tahoma" w:cs="Tahoma"/>
        </w:rPr>
        <w:tab/>
      </w:r>
      <w:r w:rsidRPr="00730324">
        <w:rPr>
          <w:rFonts w:ascii="Tahoma" w:hAnsi="Tahoma" w:cs="Tahoma"/>
        </w:rPr>
        <w:tab/>
      </w:r>
      <w:r w:rsidRPr="00730324">
        <w:rPr>
          <w:rFonts w:ascii="Tahoma" w:hAnsi="Tahoma" w:cs="Tahoma"/>
        </w:rPr>
        <w:tab/>
      </w:r>
      <w:r w:rsidRPr="00730324">
        <w:rPr>
          <w:rFonts w:ascii="Tahoma" w:hAnsi="Tahoma" w:cs="Tahoma"/>
          <w:b/>
          <w:bCs/>
          <w:highlight w:val="yellow"/>
          <w:lang w:eastAsia="en-US" w:bidi="en-US"/>
        </w:rPr>
        <w:fldChar w:fldCharType="begin"/>
      </w:r>
      <w:r w:rsidRPr="00730324">
        <w:rPr>
          <w:rFonts w:ascii="Tahoma" w:hAnsi="Tahoma" w:cs="Tahoma"/>
          <w:b/>
          <w:bCs/>
          <w:highlight w:val="yellow"/>
          <w:lang w:eastAsia="en-US" w:bidi="en-US"/>
        </w:rPr>
        <w:instrText xml:space="preserve"> MACROBUTTON  AcceptConflict "[Doplní účastník]" </w:instrText>
      </w:r>
      <w:r w:rsidRPr="00730324">
        <w:rPr>
          <w:rFonts w:ascii="Tahoma" w:hAnsi="Tahoma" w:cs="Tahoma"/>
          <w:b/>
          <w:bCs/>
          <w:highlight w:val="yellow"/>
          <w:lang w:eastAsia="en-US" w:bidi="en-US"/>
        </w:rPr>
        <w:fldChar w:fldCharType="end"/>
      </w:r>
    </w:p>
    <w:p w14:paraId="24553E92" w14:textId="77777777" w:rsidR="00821ABF" w:rsidRPr="00730324" w:rsidRDefault="00821ABF" w:rsidP="00821ABF">
      <w:pPr>
        <w:suppressAutoHyphens/>
        <w:spacing w:line="21" w:lineRule="atLeast"/>
        <w:rPr>
          <w:rFonts w:ascii="Tahoma" w:hAnsi="Tahoma" w:cs="Tahoma"/>
        </w:rPr>
      </w:pPr>
      <w:r w:rsidRPr="00730324">
        <w:rPr>
          <w:rFonts w:ascii="Tahoma" w:hAnsi="Tahoma" w:cs="Tahoma"/>
        </w:rPr>
        <w:t>plátce DPH:</w:t>
      </w:r>
      <w:r w:rsidRPr="00730324">
        <w:rPr>
          <w:rFonts w:ascii="Tahoma" w:hAnsi="Tahoma" w:cs="Tahoma"/>
        </w:rPr>
        <w:tab/>
      </w:r>
      <w:r w:rsidRPr="00730324">
        <w:rPr>
          <w:rFonts w:ascii="Tahoma" w:hAnsi="Tahoma" w:cs="Tahoma"/>
        </w:rPr>
        <w:tab/>
      </w:r>
      <w:r w:rsidRPr="00730324">
        <w:rPr>
          <w:rFonts w:ascii="Tahoma" w:hAnsi="Tahoma" w:cs="Tahoma"/>
        </w:rPr>
        <w:tab/>
      </w:r>
      <w:r w:rsidRPr="00730324">
        <w:rPr>
          <w:rFonts w:ascii="Tahoma" w:hAnsi="Tahoma" w:cs="Tahoma"/>
        </w:rPr>
        <w:tab/>
      </w:r>
      <w:r w:rsidRPr="00730324">
        <w:rPr>
          <w:rFonts w:ascii="Tahoma" w:hAnsi="Tahoma" w:cs="Tahoma"/>
          <w:b/>
          <w:bCs/>
          <w:highlight w:val="yellow"/>
          <w:lang w:eastAsia="en-US" w:bidi="en-US"/>
        </w:rPr>
        <w:fldChar w:fldCharType="begin"/>
      </w:r>
      <w:r w:rsidRPr="00730324">
        <w:rPr>
          <w:rFonts w:ascii="Tahoma" w:hAnsi="Tahoma" w:cs="Tahoma"/>
          <w:b/>
          <w:bCs/>
          <w:highlight w:val="yellow"/>
          <w:lang w:eastAsia="en-US" w:bidi="en-US"/>
        </w:rPr>
        <w:instrText xml:space="preserve"> MACROBUTTON  AcceptConflict "[Doplní účastník]" </w:instrText>
      </w:r>
      <w:r w:rsidRPr="00730324">
        <w:rPr>
          <w:rFonts w:ascii="Tahoma" w:hAnsi="Tahoma" w:cs="Tahoma"/>
          <w:b/>
          <w:bCs/>
          <w:highlight w:val="yellow"/>
          <w:lang w:eastAsia="en-US" w:bidi="en-US"/>
        </w:rPr>
        <w:fldChar w:fldCharType="end"/>
      </w:r>
    </w:p>
    <w:p w14:paraId="754E2E85" w14:textId="77777777" w:rsidR="00821ABF" w:rsidRPr="00730324" w:rsidRDefault="00821ABF" w:rsidP="00821ABF">
      <w:pPr>
        <w:suppressAutoHyphens/>
        <w:spacing w:line="21" w:lineRule="atLeast"/>
        <w:rPr>
          <w:rFonts w:ascii="Tahoma" w:hAnsi="Tahoma" w:cs="Tahoma"/>
        </w:rPr>
      </w:pPr>
      <w:r w:rsidRPr="00730324">
        <w:rPr>
          <w:rFonts w:ascii="Tahoma" w:hAnsi="Tahoma" w:cs="Tahoma"/>
          <w:i/>
        </w:rPr>
        <w:t xml:space="preserve">(účastník doplní </w:t>
      </w:r>
      <w:r w:rsidRPr="00730324">
        <w:rPr>
          <w:rFonts w:ascii="Tahoma" w:hAnsi="Tahoma" w:cs="Tahoma"/>
          <w:b/>
          <w:bCs/>
          <w:i/>
          <w:highlight w:val="yellow"/>
        </w:rPr>
        <w:t>„ANO“</w:t>
      </w:r>
      <w:r w:rsidRPr="00730324">
        <w:rPr>
          <w:rFonts w:ascii="Tahoma" w:hAnsi="Tahoma" w:cs="Tahoma"/>
          <w:i/>
        </w:rPr>
        <w:t xml:space="preserve">, pokud je plátcem DPH, v opačném případě doplní </w:t>
      </w:r>
      <w:r w:rsidRPr="00730324">
        <w:rPr>
          <w:rFonts w:ascii="Tahoma" w:hAnsi="Tahoma" w:cs="Tahoma"/>
          <w:b/>
          <w:bCs/>
          <w:i/>
          <w:highlight w:val="yellow"/>
        </w:rPr>
        <w:t>„NE“</w:t>
      </w:r>
      <w:r w:rsidRPr="00730324">
        <w:rPr>
          <w:rFonts w:ascii="Tahoma" w:hAnsi="Tahoma" w:cs="Tahoma"/>
          <w:i/>
        </w:rPr>
        <w:t>)</w:t>
      </w:r>
    </w:p>
    <w:p w14:paraId="535B8918" w14:textId="77777777" w:rsidR="00821ABF" w:rsidRPr="00730324" w:rsidRDefault="00821ABF" w:rsidP="00821ABF">
      <w:pPr>
        <w:suppressAutoHyphens/>
        <w:spacing w:line="21" w:lineRule="atLeast"/>
        <w:rPr>
          <w:rFonts w:ascii="Tahoma" w:hAnsi="Tahoma" w:cs="Tahoma"/>
        </w:rPr>
      </w:pPr>
      <w:r w:rsidRPr="00730324">
        <w:rPr>
          <w:rFonts w:ascii="Tahoma" w:hAnsi="Tahoma" w:cs="Tahoma"/>
        </w:rPr>
        <w:t>zapsána v </w:t>
      </w:r>
      <w:r w:rsidRPr="00730324">
        <w:rPr>
          <w:rFonts w:ascii="Tahoma" w:hAnsi="Tahoma" w:cs="Tahoma"/>
          <w:b/>
          <w:bCs/>
          <w:highlight w:val="yellow"/>
          <w:lang w:eastAsia="en-US" w:bidi="en-US"/>
        </w:rPr>
        <w:fldChar w:fldCharType="begin"/>
      </w:r>
      <w:r w:rsidRPr="00730324">
        <w:rPr>
          <w:rFonts w:ascii="Tahoma" w:hAnsi="Tahoma" w:cs="Tahoma"/>
          <w:b/>
          <w:bCs/>
          <w:highlight w:val="yellow"/>
          <w:lang w:eastAsia="en-US" w:bidi="en-US"/>
        </w:rPr>
        <w:instrText xml:space="preserve"> MACROBUTTON  AcceptConflict "[Doplní účastník]" </w:instrText>
      </w:r>
      <w:r w:rsidRPr="00730324">
        <w:rPr>
          <w:rFonts w:ascii="Tahoma" w:hAnsi="Tahoma" w:cs="Tahoma"/>
          <w:b/>
          <w:bCs/>
          <w:highlight w:val="yellow"/>
          <w:lang w:eastAsia="en-US" w:bidi="en-US"/>
        </w:rPr>
        <w:fldChar w:fldCharType="end"/>
      </w:r>
      <w:r w:rsidRPr="00730324">
        <w:rPr>
          <w:rFonts w:ascii="Tahoma" w:hAnsi="Tahoma" w:cs="Tahoma"/>
        </w:rPr>
        <w:t xml:space="preserve"> </w:t>
      </w:r>
      <w:r w:rsidRPr="00730324">
        <w:rPr>
          <w:rFonts w:ascii="Tahoma" w:hAnsi="Tahoma" w:cs="Tahoma"/>
          <w:i/>
        </w:rPr>
        <w:t>(např. v obchodním rejstříku)</w:t>
      </w:r>
      <w:r w:rsidRPr="00730324">
        <w:rPr>
          <w:rFonts w:ascii="Tahoma" w:hAnsi="Tahoma" w:cs="Tahoma"/>
        </w:rPr>
        <w:t xml:space="preserve"> vedeném </w:t>
      </w:r>
      <w:r w:rsidRPr="00730324">
        <w:rPr>
          <w:rFonts w:ascii="Tahoma" w:hAnsi="Tahoma" w:cs="Tahoma"/>
          <w:b/>
          <w:bCs/>
          <w:highlight w:val="yellow"/>
          <w:lang w:eastAsia="en-US" w:bidi="en-US"/>
        </w:rPr>
        <w:fldChar w:fldCharType="begin"/>
      </w:r>
      <w:r w:rsidRPr="00730324">
        <w:rPr>
          <w:rFonts w:ascii="Tahoma" w:hAnsi="Tahoma" w:cs="Tahoma"/>
          <w:b/>
          <w:bCs/>
          <w:highlight w:val="yellow"/>
          <w:lang w:eastAsia="en-US" w:bidi="en-US"/>
        </w:rPr>
        <w:instrText xml:space="preserve"> MACROBUTTON  AcceptConflict "[Doplní účastník]" </w:instrText>
      </w:r>
      <w:r w:rsidRPr="00730324">
        <w:rPr>
          <w:rFonts w:ascii="Tahoma" w:hAnsi="Tahoma" w:cs="Tahoma"/>
          <w:b/>
          <w:bCs/>
          <w:highlight w:val="yellow"/>
          <w:lang w:eastAsia="en-US" w:bidi="en-US"/>
        </w:rPr>
        <w:fldChar w:fldCharType="end"/>
      </w:r>
      <w:r w:rsidRPr="00730324">
        <w:rPr>
          <w:rFonts w:ascii="Tahoma" w:hAnsi="Tahoma" w:cs="Tahoma"/>
        </w:rPr>
        <w:t xml:space="preserve"> </w:t>
      </w:r>
      <w:r w:rsidRPr="00730324">
        <w:rPr>
          <w:rFonts w:ascii="Tahoma" w:hAnsi="Tahoma" w:cs="Tahoma"/>
          <w:i/>
        </w:rPr>
        <w:t>(např. Krajským soudem v</w:t>
      </w:r>
      <w:r w:rsidRPr="00730324">
        <w:rPr>
          <w:rFonts w:ascii="Tahoma" w:hAnsi="Tahoma" w:cs="Tahoma"/>
        </w:rPr>
        <w:t xml:space="preserve"> </w:t>
      </w:r>
      <w:r w:rsidRPr="00730324">
        <w:rPr>
          <w:rFonts w:ascii="Tahoma" w:hAnsi="Tahoma" w:cs="Tahoma"/>
          <w:b/>
          <w:bCs/>
          <w:highlight w:val="yellow"/>
          <w:lang w:eastAsia="en-US" w:bidi="en-US"/>
        </w:rPr>
        <w:fldChar w:fldCharType="begin"/>
      </w:r>
      <w:r w:rsidRPr="00730324">
        <w:rPr>
          <w:rFonts w:ascii="Tahoma" w:hAnsi="Tahoma" w:cs="Tahoma"/>
          <w:b/>
          <w:bCs/>
          <w:highlight w:val="yellow"/>
          <w:lang w:eastAsia="en-US" w:bidi="en-US"/>
        </w:rPr>
        <w:instrText xml:space="preserve"> MACROBUTTON  AcceptConflict "[Doplní účastník]" </w:instrText>
      </w:r>
      <w:r w:rsidRPr="00730324">
        <w:rPr>
          <w:rFonts w:ascii="Tahoma" w:hAnsi="Tahoma" w:cs="Tahoma"/>
          <w:b/>
          <w:bCs/>
          <w:highlight w:val="yellow"/>
          <w:lang w:eastAsia="en-US" w:bidi="en-US"/>
        </w:rPr>
        <w:fldChar w:fldCharType="end"/>
      </w:r>
      <w:r w:rsidRPr="00730324">
        <w:rPr>
          <w:rFonts w:ascii="Tahoma" w:hAnsi="Tahoma" w:cs="Tahoma"/>
          <w:i/>
        </w:rPr>
        <w:t>)</w:t>
      </w:r>
      <w:r w:rsidRPr="00730324">
        <w:rPr>
          <w:rFonts w:ascii="Tahoma" w:hAnsi="Tahoma" w:cs="Tahoma"/>
        </w:rPr>
        <w:t xml:space="preserve"> pod </w:t>
      </w:r>
      <w:proofErr w:type="spellStart"/>
      <w:r w:rsidRPr="00730324">
        <w:rPr>
          <w:rFonts w:ascii="Tahoma" w:hAnsi="Tahoma" w:cs="Tahoma"/>
        </w:rPr>
        <w:t>sp</w:t>
      </w:r>
      <w:proofErr w:type="spellEnd"/>
      <w:r w:rsidRPr="00730324">
        <w:rPr>
          <w:rFonts w:ascii="Tahoma" w:hAnsi="Tahoma" w:cs="Tahoma"/>
        </w:rPr>
        <w:t xml:space="preserve">. zn. </w:t>
      </w:r>
      <w:r w:rsidRPr="00730324">
        <w:rPr>
          <w:rFonts w:ascii="Tahoma" w:hAnsi="Tahoma" w:cs="Tahoma"/>
          <w:b/>
          <w:bCs/>
          <w:highlight w:val="yellow"/>
          <w:lang w:eastAsia="en-US" w:bidi="en-US"/>
        </w:rPr>
        <w:fldChar w:fldCharType="begin"/>
      </w:r>
      <w:r w:rsidRPr="00730324">
        <w:rPr>
          <w:rFonts w:ascii="Tahoma" w:hAnsi="Tahoma" w:cs="Tahoma"/>
          <w:b/>
          <w:bCs/>
          <w:highlight w:val="yellow"/>
          <w:lang w:eastAsia="en-US" w:bidi="en-US"/>
        </w:rPr>
        <w:instrText xml:space="preserve"> MACROBUTTON  AcceptConflict "[Doplní účastník]" </w:instrText>
      </w:r>
      <w:r w:rsidRPr="00730324">
        <w:rPr>
          <w:rFonts w:ascii="Tahoma" w:hAnsi="Tahoma" w:cs="Tahoma"/>
          <w:b/>
          <w:bCs/>
          <w:highlight w:val="yellow"/>
          <w:lang w:eastAsia="en-US" w:bidi="en-US"/>
        </w:rPr>
        <w:fldChar w:fldCharType="end"/>
      </w:r>
    </w:p>
    <w:p w14:paraId="79A74365" w14:textId="77777777" w:rsidR="00821ABF" w:rsidRPr="00730324" w:rsidRDefault="00821ABF" w:rsidP="00821ABF">
      <w:pPr>
        <w:suppressAutoHyphens/>
        <w:spacing w:line="21" w:lineRule="atLeast"/>
        <w:rPr>
          <w:rFonts w:ascii="Tahoma" w:hAnsi="Tahoma" w:cs="Tahoma"/>
        </w:rPr>
      </w:pPr>
      <w:r w:rsidRPr="00730324">
        <w:rPr>
          <w:rFonts w:ascii="Tahoma" w:hAnsi="Tahoma" w:cs="Tahoma"/>
        </w:rPr>
        <w:t>bankovní spojení (číslo účtu):</w:t>
      </w:r>
      <w:r w:rsidRPr="00730324">
        <w:rPr>
          <w:rFonts w:ascii="Tahoma" w:hAnsi="Tahoma" w:cs="Tahoma"/>
        </w:rPr>
        <w:tab/>
      </w:r>
      <w:r w:rsidRPr="00730324">
        <w:rPr>
          <w:rFonts w:ascii="Tahoma" w:hAnsi="Tahoma" w:cs="Tahoma"/>
          <w:b/>
          <w:bCs/>
          <w:highlight w:val="yellow"/>
          <w:lang w:eastAsia="en-US" w:bidi="en-US"/>
        </w:rPr>
        <w:fldChar w:fldCharType="begin"/>
      </w:r>
      <w:r w:rsidRPr="00730324">
        <w:rPr>
          <w:rFonts w:ascii="Tahoma" w:hAnsi="Tahoma" w:cs="Tahoma"/>
          <w:b/>
          <w:bCs/>
          <w:highlight w:val="yellow"/>
          <w:lang w:eastAsia="en-US" w:bidi="en-US"/>
        </w:rPr>
        <w:instrText xml:space="preserve"> MACROBUTTON  AcceptConflict "[Doplní účastník]" </w:instrText>
      </w:r>
      <w:r w:rsidRPr="00730324">
        <w:rPr>
          <w:rFonts w:ascii="Tahoma" w:hAnsi="Tahoma" w:cs="Tahoma"/>
          <w:b/>
          <w:bCs/>
          <w:highlight w:val="yellow"/>
          <w:lang w:eastAsia="en-US" w:bidi="en-US"/>
        </w:rPr>
        <w:fldChar w:fldCharType="end"/>
      </w:r>
    </w:p>
    <w:p w14:paraId="20D16631" w14:textId="77777777" w:rsidR="00821ABF" w:rsidRPr="00730324" w:rsidRDefault="00821ABF" w:rsidP="00821ABF">
      <w:pPr>
        <w:suppressAutoHyphens/>
        <w:spacing w:line="21" w:lineRule="atLeast"/>
        <w:rPr>
          <w:rFonts w:ascii="Tahoma" w:hAnsi="Tahoma" w:cs="Tahoma"/>
        </w:rPr>
      </w:pPr>
      <w:r w:rsidRPr="00730324">
        <w:rPr>
          <w:rFonts w:ascii="Tahoma" w:hAnsi="Tahoma" w:cs="Tahoma"/>
        </w:rPr>
        <w:t>telefon:</w:t>
      </w:r>
      <w:r w:rsidRPr="00730324">
        <w:rPr>
          <w:rFonts w:ascii="Tahoma" w:hAnsi="Tahoma" w:cs="Tahoma"/>
        </w:rPr>
        <w:tab/>
      </w:r>
      <w:r w:rsidRPr="00730324">
        <w:rPr>
          <w:rFonts w:ascii="Tahoma" w:hAnsi="Tahoma" w:cs="Tahoma"/>
        </w:rPr>
        <w:tab/>
      </w:r>
      <w:r w:rsidRPr="00730324">
        <w:rPr>
          <w:rFonts w:ascii="Tahoma" w:hAnsi="Tahoma" w:cs="Tahoma"/>
        </w:rPr>
        <w:tab/>
      </w:r>
      <w:r w:rsidRPr="00730324">
        <w:rPr>
          <w:rFonts w:ascii="Tahoma" w:hAnsi="Tahoma" w:cs="Tahoma"/>
        </w:rPr>
        <w:tab/>
      </w:r>
      <w:r w:rsidRPr="00730324">
        <w:rPr>
          <w:rFonts w:ascii="Tahoma" w:hAnsi="Tahoma" w:cs="Tahoma"/>
          <w:b/>
          <w:bCs/>
          <w:highlight w:val="yellow"/>
          <w:lang w:eastAsia="en-US" w:bidi="en-US"/>
        </w:rPr>
        <w:fldChar w:fldCharType="begin"/>
      </w:r>
      <w:r w:rsidRPr="00730324">
        <w:rPr>
          <w:rFonts w:ascii="Tahoma" w:hAnsi="Tahoma" w:cs="Tahoma"/>
          <w:b/>
          <w:bCs/>
          <w:highlight w:val="yellow"/>
          <w:lang w:eastAsia="en-US" w:bidi="en-US"/>
        </w:rPr>
        <w:instrText xml:space="preserve"> MACROBUTTON  AcceptConflict "[Doplní účastník]" </w:instrText>
      </w:r>
      <w:r w:rsidRPr="00730324">
        <w:rPr>
          <w:rFonts w:ascii="Tahoma" w:hAnsi="Tahoma" w:cs="Tahoma"/>
          <w:b/>
          <w:bCs/>
          <w:highlight w:val="yellow"/>
          <w:lang w:eastAsia="en-US" w:bidi="en-US"/>
        </w:rPr>
        <w:fldChar w:fldCharType="end"/>
      </w:r>
    </w:p>
    <w:p w14:paraId="1C4A19E1" w14:textId="0B4270CD" w:rsidR="00821ABF" w:rsidRPr="00730324" w:rsidRDefault="00821ABF" w:rsidP="00821ABF">
      <w:pPr>
        <w:suppressAutoHyphens/>
        <w:spacing w:line="21" w:lineRule="atLeast"/>
        <w:rPr>
          <w:rFonts w:ascii="Tahoma" w:hAnsi="Tahoma" w:cs="Tahoma"/>
          <w:lang w:eastAsia="en-US" w:bidi="en-US"/>
        </w:rPr>
      </w:pPr>
      <w:r w:rsidRPr="00730324">
        <w:rPr>
          <w:rFonts w:ascii="Tahoma" w:hAnsi="Tahoma" w:cs="Tahoma"/>
        </w:rPr>
        <w:t>e-mail:</w:t>
      </w:r>
      <w:r w:rsidRPr="00730324">
        <w:rPr>
          <w:rFonts w:ascii="Tahoma" w:hAnsi="Tahoma" w:cs="Tahoma"/>
        </w:rPr>
        <w:tab/>
      </w:r>
      <w:r w:rsidRPr="00730324">
        <w:rPr>
          <w:rFonts w:ascii="Tahoma" w:hAnsi="Tahoma" w:cs="Tahoma"/>
        </w:rPr>
        <w:tab/>
      </w:r>
      <w:r w:rsidRPr="00730324">
        <w:rPr>
          <w:rFonts w:ascii="Tahoma" w:hAnsi="Tahoma" w:cs="Tahoma"/>
        </w:rPr>
        <w:tab/>
      </w:r>
      <w:r w:rsidRPr="00730324">
        <w:rPr>
          <w:rFonts w:ascii="Tahoma" w:hAnsi="Tahoma" w:cs="Tahoma"/>
        </w:rPr>
        <w:tab/>
      </w:r>
      <w:r w:rsidRPr="00730324">
        <w:rPr>
          <w:rFonts w:ascii="Tahoma" w:hAnsi="Tahoma" w:cs="Tahoma"/>
          <w:b/>
          <w:bCs/>
          <w:highlight w:val="yellow"/>
          <w:lang w:eastAsia="en-US" w:bidi="en-US"/>
        </w:rPr>
        <w:fldChar w:fldCharType="begin"/>
      </w:r>
      <w:r w:rsidRPr="00730324">
        <w:rPr>
          <w:rFonts w:ascii="Tahoma" w:hAnsi="Tahoma" w:cs="Tahoma"/>
          <w:b/>
          <w:bCs/>
          <w:highlight w:val="yellow"/>
          <w:lang w:eastAsia="en-US" w:bidi="en-US"/>
        </w:rPr>
        <w:instrText xml:space="preserve"> MACROBUTTON  AcceptConflict "[Doplní účastník]" </w:instrText>
      </w:r>
      <w:r w:rsidRPr="00730324">
        <w:rPr>
          <w:rFonts w:ascii="Tahoma" w:hAnsi="Tahoma" w:cs="Tahoma"/>
          <w:b/>
          <w:bCs/>
          <w:highlight w:val="yellow"/>
          <w:lang w:eastAsia="en-US" w:bidi="en-US"/>
        </w:rPr>
        <w:fldChar w:fldCharType="end"/>
      </w:r>
    </w:p>
    <w:p w14:paraId="61CF896E" w14:textId="77777777" w:rsidR="00821ABF" w:rsidRPr="00730324" w:rsidRDefault="00821ABF" w:rsidP="00821ABF">
      <w:pPr>
        <w:spacing w:after="240" w:line="21" w:lineRule="atLeast"/>
        <w:rPr>
          <w:rFonts w:ascii="Tahoma" w:hAnsi="Tahoma" w:cs="Tahoma"/>
        </w:rPr>
      </w:pPr>
      <w:r w:rsidRPr="00730324">
        <w:rPr>
          <w:rFonts w:ascii="Tahoma" w:hAnsi="Tahoma" w:cs="Tahoma"/>
          <w:lang w:eastAsia="en-US"/>
        </w:rPr>
        <w:t>ID datové schránky:</w:t>
      </w:r>
      <w:r w:rsidRPr="00730324">
        <w:rPr>
          <w:rFonts w:ascii="Tahoma" w:hAnsi="Tahoma" w:cs="Tahoma"/>
          <w:lang w:eastAsia="en-US"/>
        </w:rPr>
        <w:tab/>
      </w:r>
      <w:r w:rsidRPr="00730324">
        <w:rPr>
          <w:rFonts w:ascii="Tahoma" w:hAnsi="Tahoma" w:cs="Tahoma"/>
          <w:lang w:eastAsia="en-US"/>
        </w:rPr>
        <w:tab/>
      </w:r>
      <w:r w:rsidRPr="00730324">
        <w:rPr>
          <w:rFonts w:ascii="Tahoma" w:hAnsi="Tahoma" w:cs="Tahoma"/>
          <w:lang w:eastAsia="en-US"/>
        </w:rPr>
        <w:tab/>
      </w:r>
      <w:r w:rsidRPr="00730324">
        <w:rPr>
          <w:rFonts w:ascii="Tahoma" w:hAnsi="Tahoma" w:cs="Tahoma"/>
          <w:b/>
          <w:bCs/>
          <w:highlight w:val="yellow"/>
          <w:lang w:eastAsia="en-US" w:bidi="en-US"/>
        </w:rPr>
        <w:fldChar w:fldCharType="begin"/>
      </w:r>
      <w:r w:rsidRPr="00730324">
        <w:rPr>
          <w:rFonts w:ascii="Tahoma" w:hAnsi="Tahoma" w:cs="Tahoma"/>
          <w:b/>
          <w:bCs/>
          <w:highlight w:val="yellow"/>
          <w:lang w:eastAsia="en-US" w:bidi="en-US"/>
        </w:rPr>
        <w:instrText xml:space="preserve"> MACROBUTTON  AcceptConflict "[Doplní účastník]" </w:instrText>
      </w:r>
      <w:r w:rsidRPr="00730324">
        <w:rPr>
          <w:rFonts w:ascii="Tahoma" w:hAnsi="Tahoma" w:cs="Tahoma"/>
          <w:b/>
          <w:bCs/>
          <w:highlight w:val="yellow"/>
          <w:lang w:eastAsia="en-US" w:bidi="en-US"/>
        </w:rPr>
        <w:fldChar w:fldCharType="end"/>
      </w:r>
    </w:p>
    <w:p w14:paraId="2E88D0EF" w14:textId="77777777" w:rsidR="00821ABF" w:rsidRPr="00730324" w:rsidRDefault="00821ABF" w:rsidP="00821ABF">
      <w:pPr>
        <w:spacing w:after="120" w:line="21" w:lineRule="atLeast"/>
        <w:rPr>
          <w:rFonts w:ascii="Tahoma" w:hAnsi="Tahoma" w:cs="Tahoma"/>
        </w:rPr>
      </w:pPr>
      <w:r w:rsidRPr="00730324">
        <w:rPr>
          <w:rFonts w:ascii="Tahoma" w:hAnsi="Tahoma" w:cs="Tahoma"/>
        </w:rPr>
        <w:t xml:space="preserve">(dále jen </w:t>
      </w:r>
      <w:r w:rsidRPr="00730324">
        <w:rPr>
          <w:rFonts w:ascii="Tahoma" w:hAnsi="Tahoma" w:cs="Tahoma"/>
          <w:b/>
          <w:bCs/>
          <w:i/>
          <w:iCs/>
        </w:rPr>
        <w:t>„Poskytovatel“</w:t>
      </w:r>
      <w:r w:rsidRPr="00730324">
        <w:rPr>
          <w:rFonts w:ascii="Tahoma" w:hAnsi="Tahoma" w:cs="Tahoma"/>
        </w:rPr>
        <w:t>)</w:t>
      </w:r>
    </w:p>
    <w:p w14:paraId="51C42648" w14:textId="77777777" w:rsidR="00821ABF" w:rsidRPr="00730324" w:rsidRDefault="00821ABF" w:rsidP="00821ABF">
      <w:pPr>
        <w:spacing w:line="21" w:lineRule="atLeast"/>
        <w:ind w:left="1"/>
        <w:rPr>
          <w:rFonts w:ascii="Tahoma" w:hAnsi="Tahoma" w:cs="Tahoma"/>
        </w:rPr>
      </w:pPr>
      <w:r w:rsidRPr="00730324">
        <w:rPr>
          <w:rFonts w:ascii="Tahoma" w:hAnsi="Tahoma" w:cs="Tahoma"/>
        </w:rPr>
        <w:t xml:space="preserve">(společně též jako </w:t>
      </w:r>
      <w:r w:rsidRPr="00730324">
        <w:rPr>
          <w:rFonts w:ascii="Tahoma" w:hAnsi="Tahoma" w:cs="Tahoma"/>
          <w:b/>
          <w:bCs/>
          <w:i/>
        </w:rPr>
        <w:t>„</w:t>
      </w:r>
      <w:r w:rsidRPr="00730324">
        <w:rPr>
          <w:rFonts w:ascii="Tahoma" w:hAnsi="Tahoma" w:cs="Tahoma"/>
          <w:b/>
          <w:bCs/>
          <w:i/>
          <w:iCs/>
        </w:rPr>
        <w:t>Smluvní strany</w:t>
      </w:r>
      <w:r w:rsidRPr="00730324">
        <w:rPr>
          <w:rFonts w:ascii="Tahoma" w:hAnsi="Tahoma" w:cs="Tahoma"/>
          <w:b/>
          <w:bCs/>
        </w:rPr>
        <w:t>“</w:t>
      </w:r>
      <w:r w:rsidRPr="00730324">
        <w:rPr>
          <w:rFonts w:ascii="Tahoma" w:hAnsi="Tahoma" w:cs="Tahoma"/>
        </w:rPr>
        <w:t>)</w:t>
      </w:r>
    </w:p>
    <w:p w14:paraId="637C8811" w14:textId="6200E0CA" w:rsidR="006B1A27" w:rsidRPr="00FB7417" w:rsidRDefault="000D0F1A" w:rsidP="00730324">
      <w:pPr>
        <w:pStyle w:val="LNEK"/>
      </w:pPr>
      <w:r w:rsidRPr="00FB7417">
        <w:t xml:space="preserve">Předmět smlouvy </w:t>
      </w:r>
    </w:p>
    <w:p w14:paraId="259C8A5C" w14:textId="37BFC985" w:rsidR="006C21BB" w:rsidRPr="00730324" w:rsidRDefault="00381BDA" w:rsidP="00E13AFD">
      <w:pPr>
        <w:pStyle w:val="Odstavecseseznamem"/>
        <w:numPr>
          <w:ilvl w:val="0"/>
          <w:numId w:val="39"/>
        </w:numPr>
        <w:spacing w:after="0" w:line="21" w:lineRule="atLeast"/>
        <w:ind w:left="567" w:hanging="567"/>
        <w:rPr>
          <w:rFonts w:ascii="Tahoma" w:hAnsi="Tahoma" w:cs="Tahoma"/>
          <w:b/>
          <w:bCs/>
        </w:rPr>
      </w:pPr>
      <w:r w:rsidRPr="00730324">
        <w:rPr>
          <w:rFonts w:ascii="Tahoma" w:hAnsi="Tahoma" w:cs="Tahoma"/>
        </w:rPr>
        <w:t xml:space="preserve">Předmětem této </w:t>
      </w:r>
      <w:r w:rsidR="00FB7417">
        <w:rPr>
          <w:rFonts w:ascii="Tahoma" w:hAnsi="Tahoma" w:cs="Tahoma"/>
        </w:rPr>
        <w:t>P</w:t>
      </w:r>
      <w:r w:rsidR="00FB7417" w:rsidRPr="00730324">
        <w:rPr>
          <w:rFonts w:ascii="Tahoma" w:hAnsi="Tahoma" w:cs="Tahoma"/>
        </w:rPr>
        <w:t xml:space="preserve">rováděcí </w:t>
      </w:r>
      <w:r w:rsidRPr="00730324">
        <w:rPr>
          <w:rFonts w:ascii="Tahoma" w:hAnsi="Tahoma" w:cs="Tahoma"/>
        </w:rPr>
        <w:t xml:space="preserve">smlouvy je závazek Poskytovatele </w:t>
      </w:r>
      <w:r w:rsidR="00E13AFD" w:rsidRPr="00730324">
        <w:rPr>
          <w:rFonts w:ascii="Tahoma" w:hAnsi="Tahoma" w:cs="Tahoma"/>
        </w:rPr>
        <w:t>prov</w:t>
      </w:r>
      <w:r w:rsidR="006C21BB">
        <w:rPr>
          <w:rFonts w:ascii="Tahoma" w:hAnsi="Tahoma" w:cs="Tahoma"/>
        </w:rPr>
        <w:t xml:space="preserve">ést </w:t>
      </w:r>
      <w:r w:rsidRPr="00730324">
        <w:rPr>
          <w:rFonts w:ascii="Tahoma" w:hAnsi="Tahoma" w:cs="Tahoma"/>
        </w:rPr>
        <w:t xml:space="preserve">pro Objednatele služby, spočívající v odběru a zpracování kalů z čistíren odpadních vod Objednatele </w:t>
      </w:r>
      <w:r w:rsidRPr="00730324">
        <w:rPr>
          <w:rFonts w:ascii="Tahoma" w:hAnsi="Tahoma" w:cs="Tahoma"/>
        </w:rPr>
        <w:lastRenderedPageBreak/>
        <w:t>v souladu se zákonem č. 541/2020 Sb., zákon o odpadech, ve znění pozdějších předpisů a ostatními příslušnými právními předpisy, a dále závazek Objednatele zaplatit Poskytovateli sjednanou cenu, to vše za podmínek stanovených v</w:t>
      </w:r>
      <w:r w:rsidR="006C21BB">
        <w:rPr>
          <w:rFonts w:ascii="Tahoma" w:hAnsi="Tahoma" w:cs="Tahoma"/>
        </w:rPr>
        <w:t>:</w:t>
      </w:r>
    </w:p>
    <w:p w14:paraId="3FCFBBF2" w14:textId="4BE25474" w:rsidR="006C21BB" w:rsidRPr="006C21BB" w:rsidRDefault="00381BDA" w:rsidP="006C21BB">
      <w:pPr>
        <w:pStyle w:val="Odstavecseseznamem"/>
        <w:numPr>
          <w:ilvl w:val="1"/>
          <w:numId w:val="39"/>
        </w:numPr>
        <w:spacing w:after="0" w:line="21" w:lineRule="atLeast"/>
        <w:rPr>
          <w:rFonts w:ascii="Tahoma" w:hAnsi="Tahoma" w:cs="Tahoma"/>
        </w:rPr>
      </w:pPr>
      <w:r w:rsidRPr="00730324">
        <w:rPr>
          <w:rFonts w:ascii="Tahoma" w:hAnsi="Tahoma" w:cs="Tahoma"/>
        </w:rPr>
        <w:t xml:space="preserve">Rámcové dohodě </w:t>
      </w:r>
      <w:r w:rsidR="001C6C4E" w:rsidRPr="006C21BB">
        <w:rPr>
          <w:rFonts w:ascii="Tahoma" w:hAnsi="Tahoma" w:cs="Tahoma"/>
        </w:rPr>
        <w:t xml:space="preserve">na odběr a zpracování kalů </w:t>
      </w:r>
      <w:r w:rsidR="0070791B">
        <w:rPr>
          <w:rFonts w:ascii="Tahoma" w:hAnsi="Tahoma" w:cs="Tahoma"/>
        </w:rPr>
        <w:t xml:space="preserve">(dále také „Rámcová dohoda“) </w:t>
      </w:r>
      <w:r w:rsidR="00A07B2E" w:rsidRPr="006C21BB">
        <w:rPr>
          <w:rFonts w:ascii="Tahoma" w:hAnsi="Tahoma" w:cs="Tahoma"/>
        </w:rPr>
        <w:t xml:space="preserve">uzavřené na základě </w:t>
      </w:r>
      <w:r w:rsidR="007D6D6A" w:rsidRPr="006C21BB">
        <w:rPr>
          <w:rFonts w:ascii="Tahoma" w:hAnsi="Tahoma" w:cs="Tahoma"/>
        </w:rPr>
        <w:t xml:space="preserve">zadávacího řízení </w:t>
      </w:r>
      <w:r w:rsidR="001C6C4E" w:rsidRPr="006C21BB">
        <w:rPr>
          <w:rFonts w:ascii="Tahoma" w:hAnsi="Tahoma" w:cs="Tahoma"/>
        </w:rPr>
        <w:t>s názvem „</w:t>
      </w:r>
      <w:r w:rsidR="001C6C4E" w:rsidRPr="00730324">
        <w:rPr>
          <w:rFonts w:ascii="Tahoma" w:hAnsi="Tahoma" w:cs="Tahoma"/>
          <w:i/>
          <w:iCs/>
        </w:rPr>
        <w:t xml:space="preserve">Rámcová dohoda – Likvidace kalů z ČOV provozovaných </w:t>
      </w:r>
      <w:proofErr w:type="spellStart"/>
      <w:r w:rsidR="001C6C4E" w:rsidRPr="00730324">
        <w:rPr>
          <w:rFonts w:ascii="Tahoma" w:hAnsi="Tahoma" w:cs="Tahoma"/>
          <w:i/>
          <w:iCs/>
        </w:rPr>
        <w:t>VaK</w:t>
      </w:r>
      <w:proofErr w:type="spellEnd"/>
      <w:r w:rsidR="001C6C4E" w:rsidRPr="00730324">
        <w:rPr>
          <w:rFonts w:ascii="Tahoma" w:hAnsi="Tahoma" w:cs="Tahoma"/>
          <w:i/>
          <w:iCs/>
        </w:rPr>
        <w:t xml:space="preserve"> Břeclav 2026-</w:t>
      </w:r>
      <w:r w:rsidR="006104CC" w:rsidRPr="00730324">
        <w:rPr>
          <w:rFonts w:ascii="Tahoma" w:hAnsi="Tahoma" w:cs="Tahoma"/>
          <w:i/>
          <w:iCs/>
        </w:rPr>
        <w:t>20</w:t>
      </w:r>
      <w:r w:rsidR="006104CC">
        <w:rPr>
          <w:rFonts w:ascii="Tahoma" w:hAnsi="Tahoma" w:cs="Tahoma"/>
          <w:i/>
          <w:iCs/>
        </w:rPr>
        <w:t xml:space="preserve">30 </w:t>
      </w:r>
      <w:r w:rsidR="008F7FFA">
        <w:rPr>
          <w:rFonts w:ascii="Tahoma" w:hAnsi="Tahoma" w:cs="Tahoma"/>
          <w:i/>
          <w:iCs/>
        </w:rPr>
        <w:t>– opakované řízení</w:t>
      </w:r>
      <w:r w:rsidR="001C6C4E" w:rsidRPr="00730324">
        <w:rPr>
          <w:rFonts w:ascii="Tahoma" w:hAnsi="Tahoma" w:cs="Tahoma"/>
        </w:rPr>
        <w:t xml:space="preserve">“ </w:t>
      </w:r>
      <w:r w:rsidR="001C6C4E" w:rsidRPr="006C21BB">
        <w:rPr>
          <w:rFonts w:ascii="Tahoma" w:hAnsi="Tahoma" w:cs="Tahoma"/>
        </w:rPr>
        <w:t xml:space="preserve">(dále také jako </w:t>
      </w:r>
      <w:r w:rsidR="001C6C4E" w:rsidRPr="00730324">
        <w:rPr>
          <w:rFonts w:ascii="Tahoma" w:hAnsi="Tahoma" w:cs="Tahoma"/>
          <w:i/>
          <w:iCs/>
        </w:rPr>
        <w:t>„Řízení veřejné zakázky“</w:t>
      </w:r>
      <w:r w:rsidR="001C6C4E" w:rsidRPr="006C21BB">
        <w:rPr>
          <w:rFonts w:ascii="Tahoma" w:hAnsi="Tahoma" w:cs="Tahoma"/>
        </w:rPr>
        <w:t>)</w:t>
      </w:r>
      <w:r w:rsidR="00115D95" w:rsidRPr="006C21BB">
        <w:rPr>
          <w:rFonts w:ascii="Tahoma" w:hAnsi="Tahoma" w:cs="Tahoma"/>
        </w:rPr>
        <w:t xml:space="preserve"> a </w:t>
      </w:r>
      <w:r w:rsidR="006C21BB" w:rsidRPr="006C21BB">
        <w:rPr>
          <w:rFonts w:ascii="Tahoma" w:hAnsi="Tahoma" w:cs="Tahoma"/>
        </w:rPr>
        <w:t>dále</w:t>
      </w:r>
    </w:p>
    <w:p w14:paraId="2702DD87" w14:textId="7EF9BD87" w:rsidR="00381BDA" w:rsidRPr="006C21BB" w:rsidRDefault="00115D95" w:rsidP="00730324">
      <w:pPr>
        <w:pStyle w:val="Odstavecseseznamem"/>
        <w:numPr>
          <w:ilvl w:val="1"/>
          <w:numId w:val="39"/>
        </w:numPr>
        <w:spacing w:after="0" w:line="21" w:lineRule="atLeast"/>
        <w:rPr>
          <w:rFonts w:ascii="Tahoma" w:hAnsi="Tahoma" w:cs="Tahoma"/>
        </w:rPr>
      </w:pPr>
      <w:r w:rsidRPr="006C21BB">
        <w:rPr>
          <w:rFonts w:ascii="Tahoma" w:hAnsi="Tahoma" w:cs="Tahoma"/>
        </w:rPr>
        <w:t>této Prováděcí smlouvě</w:t>
      </w:r>
      <w:r w:rsidR="00381BDA" w:rsidRPr="00730324">
        <w:rPr>
          <w:rFonts w:ascii="Tahoma" w:hAnsi="Tahoma" w:cs="Tahoma"/>
        </w:rPr>
        <w:t>.</w:t>
      </w:r>
    </w:p>
    <w:p w14:paraId="48913A3E" w14:textId="1B452058" w:rsidR="00381BDA" w:rsidRPr="00730324" w:rsidRDefault="00F31B64" w:rsidP="00730324">
      <w:pPr>
        <w:pStyle w:val="Odstavecseseznamem"/>
        <w:numPr>
          <w:ilvl w:val="0"/>
          <w:numId w:val="39"/>
        </w:numPr>
        <w:spacing w:after="0" w:line="21" w:lineRule="atLeast"/>
        <w:ind w:left="567" w:hanging="567"/>
        <w:rPr>
          <w:rFonts w:ascii="Tahoma" w:hAnsi="Tahoma" w:cs="Tahoma"/>
          <w:b/>
          <w:bCs/>
        </w:rPr>
      </w:pPr>
      <w:r w:rsidRPr="00730324">
        <w:rPr>
          <w:rFonts w:ascii="Tahoma" w:hAnsi="Tahoma" w:cs="Tahoma"/>
          <w:bCs/>
        </w:rPr>
        <w:t>Poskytovatel prohlašuje, že jsou mu známy veškeré technické a jiné podmínky plnění</w:t>
      </w:r>
      <w:r w:rsidR="00D77778">
        <w:rPr>
          <w:rFonts w:ascii="Tahoma" w:hAnsi="Tahoma" w:cs="Tahoma"/>
          <w:bCs/>
        </w:rPr>
        <w:t xml:space="preserve"> Prováděcí smlouvy</w:t>
      </w:r>
      <w:r w:rsidRPr="00730324">
        <w:rPr>
          <w:rFonts w:ascii="Tahoma" w:hAnsi="Tahoma" w:cs="Tahoma"/>
          <w:bCs/>
        </w:rPr>
        <w:t>,</w:t>
      </w:r>
      <w:r w:rsidR="00D77778">
        <w:rPr>
          <w:rFonts w:ascii="Tahoma" w:hAnsi="Tahoma" w:cs="Tahoma"/>
          <w:bCs/>
        </w:rPr>
        <w:t xml:space="preserve"> tj. zejm.</w:t>
      </w:r>
      <w:r w:rsidRPr="00730324">
        <w:rPr>
          <w:rFonts w:ascii="Tahoma" w:hAnsi="Tahoma" w:cs="Tahoma"/>
          <w:bCs/>
        </w:rPr>
        <w:t xml:space="preserve"> že disponuje takovými kapacitami a odbornými znalostmi a oprávněními, které jsou nezbytné </w:t>
      </w:r>
      <w:r w:rsidR="00115D95">
        <w:rPr>
          <w:rFonts w:ascii="Tahoma" w:hAnsi="Tahoma" w:cs="Tahoma"/>
          <w:bCs/>
        </w:rPr>
        <w:t xml:space="preserve">a předpokládatelné </w:t>
      </w:r>
      <w:r w:rsidRPr="00730324">
        <w:rPr>
          <w:rFonts w:ascii="Tahoma" w:hAnsi="Tahoma" w:cs="Tahoma"/>
          <w:bCs/>
        </w:rPr>
        <w:t>pro poskytnutí plnění</w:t>
      </w:r>
      <w:r w:rsidR="00115D95">
        <w:rPr>
          <w:rFonts w:ascii="Tahoma" w:hAnsi="Tahoma" w:cs="Tahoma"/>
          <w:bCs/>
        </w:rPr>
        <w:t xml:space="preserve"> podle této Prováděcí smlouvy, a to</w:t>
      </w:r>
      <w:r w:rsidRPr="00730324">
        <w:rPr>
          <w:rFonts w:ascii="Tahoma" w:hAnsi="Tahoma" w:cs="Tahoma"/>
          <w:bCs/>
        </w:rPr>
        <w:t xml:space="preserve"> za dohodnuté ceny uvedené v Rámcové dohodě, a že je způsobilý ke splnění všech svých závazků </w:t>
      </w:r>
      <w:r w:rsidR="00E57672" w:rsidRPr="00730324">
        <w:rPr>
          <w:rFonts w:ascii="Tahoma" w:hAnsi="Tahoma" w:cs="Tahoma"/>
          <w:bCs/>
        </w:rPr>
        <w:t>vyplývajících z</w:t>
      </w:r>
      <w:r w:rsidR="00896E9E">
        <w:rPr>
          <w:rFonts w:ascii="Tahoma" w:hAnsi="Tahoma" w:cs="Tahoma"/>
          <w:bCs/>
        </w:rPr>
        <w:t> této Prováděcí smlouvy</w:t>
      </w:r>
      <w:r w:rsidRPr="00730324">
        <w:rPr>
          <w:rFonts w:ascii="Tahoma" w:hAnsi="Tahoma" w:cs="Tahoma"/>
          <w:bCs/>
        </w:rPr>
        <w:t>.</w:t>
      </w:r>
    </w:p>
    <w:p w14:paraId="34FD6CF7" w14:textId="38C1E0E6" w:rsidR="002B06D3" w:rsidRDefault="00F31B64" w:rsidP="00730324">
      <w:pPr>
        <w:pStyle w:val="Odstavecseseznamem"/>
        <w:numPr>
          <w:ilvl w:val="0"/>
          <w:numId w:val="39"/>
        </w:numPr>
        <w:ind w:left="567" w:hanging="567"/>
      </w:pPr>
      <w:r w:rsidRPr="00730324">
        <w:rPr>
          <w:rFonts w:ascii="Tahoma" w:hAnsi="Tahoma" w:cs="Tahoma"/>
          <w:bCs/>
        </w:rPr>
        <w:t>Poskytovatel prohlašuje, že se v dostatečném rozsahu seznámil s veškerými požadavky</w:t>
      </w:r>
      <w:r w:rsidRPr="00730324">
        <w:rPr>
          <w:rFonts w:ascii="Tahoma" w:hAnsi="Tahoma" w:cs="Tahoma"/>
        </w:rPr>
        <w:t xml:space="preserve"> Objednatele </w:t>
      </w:r>
      <w:r w:rsidR="00E57672" w:rsidRPr="00730324">
        <w:rPr>
          <w:rFonts w:ascii="Tahoma" w:hAnsi="Tahoma" w:cs="Tahoma"/>
        </w:rPr>
        <w:t>vyplývajícími z</w:t>
      </w:r>
      <w:r w:rsidRPr="00730324">
        <w:rPr>
          <w:rFonts w:ascii="Tahoma" w:hAnsi="Tahoma" w:cs="Tahoma"/>
        </w:rPr>
        <w:t xml:space="preserve"> Rámcové dohody či jejích příloh</w:t>
      </w:r>
      <w:r w:rsidR="00D77778" w:rsidRPr="00730324">
        <w:rPr>
          <w:rFonts w:ascii="Tahoma" w:hAnsi="Tahoma" w:cs="Tahoma"/>
        </w:rPr>
        <w:t xml:space="preserve"> a dodatků</w:t>
      </w:r>
      <w:r w:rsidRPr="00730324">
        <w:rPr>
          <w:rFonts w:ascii="Tahoma" w:hAnsi="Tahoma" w:cs="Tahoma"/>
        </w:rPr>
        <w:t xml:space="preserve">, přičemž si není vědom žádných překážek, které by mu bránily v poskytnutí sjednaného plnění v souladu s touto Rámcovou dohodou, aby byl zajištěn účel, ke kterému má Rámcová dohoda, stejně jako plnění na základě ní i jednotlivých </w:t>
      </w:r>
      <w:r w:rsidR="00EF4418" w:rsidRPr="00730324">
        <w:rPr>
          <w:rFonts w:ascii="Tahoma" w:hAnsi="Tahoma" w:cs="Tahoma"/>
        </w:rPr>
        <w:t xml:space="preserve">prováděcích </w:t>
      </w:r>
      <w:r w:rsidRPr="00730324">
        <w:rPr>
          <w:rFonts w:ascii="Tahoma" w:hAnsi="Tahoma" w:cs="Tahoma"/>
        </w:rPr>
        <w:t xml:space="preserve">smluv, sloužit. Poskytovatel dále prohlašuje, že má vydány veškeré nezbytné licence či jiná povolení či rozhodnutí orgánů veřejné moci k výkonu činnosti podle této </w:t>
      </w:r>
      <w:r w:rsidR="00381BDA" w:rsidRPr="00730324">
        <w:rPr>
          <w:rFonts w:ascii="Tahoma" w:hAnsi="Tahoma" w:cs="Tahoma"/>
        </w:rPr>
        <w:t>R</w:t>
      </w:r>
      <w:r w:rsidRPr="00730324">
        <w:rPr>
          <w:rFonts w:ascii="Tahoma" w:hAnsi="Tahoma" w:cs="Tahoma"/>
        </w:rPr>
        <w:t>ámcové dohody</w:t>
      </w:r>
      <w:r w:rsidR="00E57672" w:rsidRPr="00730324">
        <w:rPr>
          <w:rFonts w:ascii="Tahoma" w:hAnsi="Tahoma" w:cs="Tahoma"/>
        </w:rPr>
        <w:t>.</w:t>
      </w:r>
    </w:p>
    <w:p w14:paraId="798C6040" w14:textId="4436D4FE" w:rsidR="003774E3" w:rsidRPr="00730324" w:rsidRDefault="002B06D3" w:rsidP="00730324">
      <w:pPr>
        <w:pStyle w:val="Nadpis1"/>
        <w:numPr>
          <w:ilvl w:val="0"/>
          <w:numId w:val="39"/>
        </w:numPr>
        <w:ind w:left="567" w:hanging="567"/>
        <w:jc w:val="both"/>
        <w:rPr>
          <w:rFonts w:ascii="Tahoma" w:hAnsi="Tahoma" w:cs="Tahoma"/>
          <w:b w:val="0"/>
        </w:rPr>
      </w:pPr>
      <w:r>
        <w:rPr>
          <w:rFonts w:ascii="Tahoma" w:hAnsi="Tahoma" w:cs="Tahoma"/>
          <w:b w:val="0"/>
        </w:rPr>
        <w:t xml:space="preserve">Poskytovatel prohlašuje, že Objednateli nejpozději při </w:t>
      </w:r>
      <w:r w:rsidR="001A5E2C">
        <w:rPr>
          <w:rFonts w:ascii="Tahoma" w:hAnsi="Tahoma" w:cs="Tahoma"/>
          <w:b w:val="0"/>
        </w:rPr>
        <w:t>nabytí účinnosti</w:t>
      </w:r>
      <w:r>
        <w:rPr>
          <w:rFonts w:ascii="Tahoma" w:hAnsi="Tahoma" w:cs="Tahoma"/>
          <w:b w:val="0"/>
        </w:rPr>
        <w:t xml:space="preserve"> této Prováděcí smlouvy </w:t>
      </w:r>
      <w:r w:rsidR="001A5E2C">
        <w:rPr>
          <w:rFonts w:ascii="Tahoma" w:hAnsi="Tahoma" w:cs="Tahoma"/>
          <w:b w:val="0"/>
        </w:rPr>
        <w:t>osvědčí</w:t>
      </w:r>
      <w:r>
        <w:rPr>
          <w:rFonts w:ascii="Tahoma" w:hAnsi="Tahoma" w:cs="Tahoma"/>
          <w:b w:val="0"/>
        </w:rPr>
        <w:t xml:space="preserve">, že má platné pojištění </w:t>
      </w:r>
      <w:r w:rsidR="001A5E2C">
        <w:rPr>
          <w:rFonts w:ascii="Tahoma" w:hAnsi="Tahoma" w:cs="Tahoma"/>
          <w:b w:val="0"/>
        </w:rPr>
        <w:t xml:space="preserve">v souladu čl. XII Rámcové dohody. </w:t>
      </w:r>
    </w:p>
    <w:p w14:paraId="59629261" w14:textId="1055D8EA" w:rsidR="00A13230" w:rsidRPr="00D77778" w:rsidRDefault="00A13230" w:rsidP="00730324">
      <w:pPr>
        <w:pStyle w:val="LNEK"/>
      </w:pPr>
      <w:bookmarkStart w:id="0" w:name="_Ref210151504"/>
      <w:r w:rsidRPr="00D77778">
        <w:t>Místo plnění</w:t>
      </w:r>
      <w:r w:rsidR="00523613">
        <w:t xml:space="preserve"> a Specifikace Služeb</w:t>
      </w:r>
      <w:bookmarkEnd w:id="0"/>
    </w:p>
    <w:p w14:paraId="40EE1836" w14:textId="1DD15A49" w:rsidR="00D06C75" w:rsidRPr="00730324" w:rsidRDefault="0070791B" w:rsidP="00730324">
      <w:pPr>
        <w:pStyle w:val="Nadpis1"/>
        <w:numPr>
          <w:ilvl w:val="0"/>
          <w:numId w:val="31"/>
        </w:numPr>
        <w:ind w:left="567" w:hanging="567"/>
        <w:jc w:val="both"/>
        <w:rPr>
          <w:rFonts w:ascii="Tahoma" w:hAnsi="Tahoma" w:cs="Tahoma"/>
          <w:b w:val="0"/>
          <w:bCs/>
        </w:rPr>
      </w:pPr>
      <w:bookmarkStart w:id="1" w:name="_Ref207961008"/>
      <w:r>
        <w:rPr>
          <w:rFonts w:ascii="Tahoma" w:hAnsi="Tahoma" w:cs="Tahoma"/>
          <w:b w:val="0"/>
        </w:rPr>
        <w:t xml:space="preserve">Objednatel v souladu s Rámcovou </w:t>
      </w:r>
      <w:r w:rsidR="00523613">
        <w:rPr>
          <w:rFonts w:ascii="Tahoma" w:hAnsi="Tahoma" w:cs="Tahoma"/>
          <w:b w:val="0"/>
        </w:rPr>
        <w:t>dohodou blíže specifikuje p</w:t>
      </w:r>
      <w:r w:rsidR="00EF4418" w:rsidRPr="00730324">
        <w:rPr>
          <w:rFonts w:ascii="Tahoma" w:hAnsi="Tahoma" w:cs="Tahoma"/>
        </w:rPr>
        <w:t>řehled konkrétních míst poskytování služeb</w:t>
      </w:r>
      <w:r w:rsidR="00D06C75" w:rsidRPr="00730324">
        <w:rPr>
          <w:rFonts w:ascii="Tahoma" w:hAnsi="Tahoma" w:cs="Tahoma"/>
        </w:rPr>
        <w:t xml:space="preserve"> (předávacích míst kalů)</w:t>
      </w:r>
      <w:r w:rsidR="002B50B2">
        <w:rPr>
          <w:rFonts w:ascii="Tahoma" w:hAnsi="Tahoma" w:cs="Tahoma"/>
          <w:b w:val="0"/>
        </w:rPr>
        <w:t xml:space="preserve"> a způsob uložení kalu </w:t>
      </w:r>
      <w:r w:rsidR="000E61A3">
        <w:rPr>
          <w:rFonts w:ascii="Tahoma" w:hAnsi="Tahoma" w:cs="Tahoma"/>
          <w:b w:val="0"/>
        </w:rPr>
        <w:t>na jednotlivých místech poskytování služeb</w:t>
      </w:r>
      <w:r w:rsidR="002B50B2" w:rsidRPr="007E456E">
        <w:rPr>
          <w:rFonts w:ascii="Tahoma" w:hAnsi="Tahoma" w:cs="Tahoma"/>
          <w:b w:val="0"/>
        </w:rPr>
        <w:t xml:space="preserve"> podle této</w:t>
      </w:r>
      <w:r w:rsidR="002B50B2">
        <w:rPr>
          <w:rFonts w:ascii="Tahoma" w:hAnsi="Tahoma" w:cs="Tahoma"/>
          <w:b w:val="0"/>
        </w:rPr>
        <w:t xml:space="preserve"> </w:t>
      </w:r>
      <w:r w:rsidR="00523613">
        <w:rPr>
          <w:rFonts w:ascii="Tahoma" w:hAnsi="Tahoma" w:cs="Tahoma"/>
          <w:b w:val="0"/>
        </w:rPr>
        <w:t>P</w:t>
      </w:r>
      <w:r w:rsidR="002B50B2" w:rsidRPr="007E456E">
        <w:rPr>
          <w:rFonts w:ascii="Tahoma" w:hAnsi="Tahoma" w:cs="Tahoma"/>
          <w:b w:val="0"/>
        </w:rPr>
        <w:t xml:space="preserve">rováděcí smlouvy </w:t>
      </w:r>
      <w:r w:rsidR="00523613">
        <w:rPr>
          <w:rFonts w:ascii="Tahoma" w:hAnsi="Tahoma" w:cs="Tahoma"/>
          <w:b w:val="0"/>
        </w:rPr>
        <w:t>následovně</w:t>
      </w:r>
      <w:r w:rsidR="002B50B2" w:rsidRPr="007E456E">
        <w:rPr>
          <w:rFonts w:ascii="Tahoma" w:hAnsi="Tahoma" w:cs="Tahoma"/>
          <w:b w:val="0"/>
        </w:rPr>
        <w:t xml:space="preserve">: </w:t>
      </w:r>
      <w:r w:rsidR="00EF4418" w:rsidRPr="00730324">
        <w:rPr>
          <w:rFonts w:ascii="Tahoma" w:hAnsi="Tahoma" w:cs="Tahoma"/>
        </w:rPr>
        <w:t xml:space="preserve"> </w:t>
      </w:r>
      <w:bookmarkStart w:id="2" w:name="_Ref210146142"/>
      <w:bookmarkEnd w:id="1"/>
    </w:p>
    <w:p w14:paraId="6ABFD039" w14:textId="19B2DBFF" w:rsidR="00E110B6" w:rsidRPr="00730324" w:rsidRDefault="00E110B6" w:rsidP="00730324">
      <w:pPr>
        <w:numPr>
          <w:ilvl w:val="0"/>
          <w:numId w:val="7"/>
        </w:numPr>
        <w:spacing w:after="0" w:line="259" w:lineRule="auto"/>
        <w:ind w:left="1134" w:right="218" w:hanging="567"/>
        <w:jc w:val="left"/>
        <w:rPr>
          <w:rFonts w:ascii="Tahoma" w:hAnsi="Tahoma" w:cs="Tahoma"/>
        </w:rPr>
      </w:pPr>
      <w:bookmarkStart w:id="3" w:name="_Ref207977365"/>
      <w:bookmarkEnd w:id="2"/>
      <w:r w:rsidRPr="00730324">
        <w:rPr>
          <w:rFonts w:ascii="Tahoma" w:hAnsi="Tahoma" w:cs="Tahoma"/>
          <w:b/>
        </w:rPr>
        <w:t>ČOV Břeclav, IČP: 1013064046</w:t>
      </w:r>
      <w:r w:rsidRPr="00730324">
        <w:rPr>
          <w:rFonts w:ascii="Tahoma" w:hAnsi="Tahoma" w:cs="Tahoma"/>
        </w:rPr>
        <w:t xml:space="preserve"> </w:t>
      </w:r>
      <w:r w:rsidRPr="00730324">
        <w:rPr>
          <w:rFonts w:ascii="Tahoma" w:hAnsi="Tahoma" w:cs="Tahoma"/>
          <w:color w:val="FF0000"/>
        </w:rPr>
        <w:t xml:space="preserve"> </w:t>
      </w:r>
    </w:p>
    <w:p w14:paraId="45177BC4" w14:textId="30487C8E" w:rsidR="00104988" w:rsidRPr="00730324" w:rsidRDefault="00E110B6" w:rsidP="00730324">
      <w:pPr>
        <w:pStyle w:val="Odstavecseseznamem"/>
        <w:numPr>
          <w:ilvl w:val="0"/>
          <w:numId w:val="48"/>
        </w:numPr>
        <w:rPr>
          <w:rFonts w:ascii="Tahoma" w:hAnsi="Tahoma" w:cs="Tahoma"/>
        </w:rPr>
      </w:pPr>
      <w:r w:rsidRPr="00730324">
        <w:rPr>
          <w:rFonts w:ascii="Tahoma" w:hAnsi="Tahoma" w:cs="Tahoma"/>
        </w:rPr>
        <w:t xml:space="preserve">Tři kontejnery typu </w:t>
      </w:r>
      <w:proofErr w:type="spellStart"/>
      <w:r w:rsidRPr="00730324">
        <w:rPr>
          <w:rFonts w:ascii="Tahoma" w:hAnsi="Tahoma" w:cs="Tahoma"/>
        </w:rPr>
        <w:t>Abroll</w:t>
      </w:r>
      <w:proofErr w:type="spellEnd"/>
      <w:r w:rsidRPr="00730324">
        <w:rPr>
          <w:rFonts w:ascii="Tahoma" w:hAnsi="Tahoma" w:cs="Tahoma"/>
        </w:rPr>
        <w:t xml:space="preserve">, á </w:t>
      </w:r>
      <w:proofErr w:type="gramStart"/>
      <w:r w:rsidRPr="00730324">
        <w:rPr>
          <w:rFonts w:ascii="Tahoma" w:hAnsi="Tahoma" w:cs="Tahoma"/>
        </w:rPr>
        <w:t>21m</w:t>
      </w:r>
      <w:r w:rsidRPr="00730324">
        <w:rPr>
          <w:rFonts w:ascii="Tahoma" w:hAnsi="Tahoma" w:cs="Tahoma"/>
          <w:vertAlign w:val="superscript"/>
        </w:rPr>
        <w:t>3</w:t>
      </w:r>
      <w:proofErr w:type="gramEnd"/>
      <w:r w:rsidRPr="00730324">
        <w:rPr>
          <w:rFonts w:ascii="Tahoma" w:hAnsi="Tahoma" w:cs="Tahoma"/>
          <w:vertAlign w:val="superscript"/>
        </w:rPr>
        <w:t xml:space="preserve"> </w:t>
      </w:r>
      <w:r w:rsidR="00104988" w:rsidRPr="00730324">
        <w:rPr>
          <w:rFonts w:ascii="Tahoma" w:hAnsi="Tahoma" w:cs="Tahoma"/>
        </w:rPr>
        <w:t xml:space="preserve">– vývoz na objednání, kontejnery </w:t>
      </w:r>
      <w:r w:rsidRPr="00730324">
        <w:rPr>
          <w:rFonts w:ascii="Tahoma" w:hAnsi="Tahoma" w:cs="Tahoma"/>
        </w:rPr>
        <w:t>v uzavřené hale</w:t>
      </w:r>
    </w:p>
    <w:p w14:paraId="4C68CF78" w14:textId="367AB464" w:rsidR="00104988" w:rsidRPr="00730324" w:rsidRDefault="00E110B6" w:rsidP="00730324">
      <w:pPr>
        <w:ind w:left="1491" w:firstLine="0"/>
        <w:rPr>
          <w:rFonts w:ascii="Tahoma" w:hAnsi="Tahoma" w:cs="Tahoma"/>
        </w:rPr>
      </w:pPr>
      <w:r w:rsidRPr="00730324">
        <w:rPr>
          <w:rFonts w:ascii="Tahoma" w:hAnsi="Tahoma" w:cs="Tahoma"/>
        </w:rPr>
        <w:t xml:space="preserve">+ nezastřešená deponie kalu pro kal volně sypaný – vývoz </w:t>
      </w:r>
      <w:r w:rsidR="00104988" w:rsidRPr="00730324">
        <w:rPr>
          <w:rFonts w:ascii="Tahoma" w:hAnsi="Tahoma" w:cs="Tahoma"/>
        </w:rPr>
        <w:t>1 až 2 x ročně, větší</w:t>
      </w:r>
      <w:r w:rsidR="00523613">
        <w:rPr>
          <w:rFonts w:ascii="Tahoma" w:hAnsi="Tahoma" w:cs="Tahoma"/>
        </w:rPr>
        <w:t xml:space="preserve"> </w:t>
      </w:r>
      <w:r w:rsidR="00104988" w:rsidRPr="00730324">
        <w:rPr>
          <w:rFonts w:ascii="Tahoma" w:hAnsi="Tahoma" w:cs="Tahoma"/>
        </w:rPr>
        <w:t xml:space="preserve">množství kalu, </w:t>
      </w:r>
      <w:r w:rsidR="00692EEB">
        <w:rPr>
          <w:rFonts w:ascii="Tahoma" w:hAnsi="Tahoma" w:cs="Tahoma"/>
        </w:rPr>
        <w:t>nutné užití</w:t>
      </w:r>
      <w:r w:rsidR="00104988" w:rsidRPr="00730324">
        <w:rPr>
          <w:rFonts w:ascii="Tahoma" w:hAnsi="Tahoma" w:cs="Tahoma"/>
        </w:rPr>
        <w:t xml:space="preserve"> více vozidel a nakladač</w:t>
      </w:r>
      <w:r w:rsidRPr="00730324">
        <w:rPr>
          <w:rFonts w:ascii="Tahoma" w:hAnsi="Tahoma" w:cs="Tahoma"/>
        </w:rPr>
        <w:t xml:space="preserve">, </w:t>
      </w:r>
    </w:p>
    <w:p w14:paraId="5BA40E2C" w14:textId="29868AAA" w:rsidR="00E110B6" w:rsidRPr="00730324" w:rsidRDefault="00104988" w:rsidP="00730324">
      <w:pPr>
        <w:pStyle w:val="Odstavecseseznamem"/>
        <w:numPr>
          <w:ilvl w:val="0"/>
          <w:numId w:val="48"/>
        </w:numPr>
        <w:rPr>
          <w:rFonts w:ascii="Tahoma" w:hAnsi="Tahoma" w:cs="Tahoma"/>
        </w:rPr>
      </w:pPr>
      <w:r w:rsidRPr="00730324">
        <w:rPr>
          <w:rFonts w:ascii="Tahoma" w:hAnsi="Tahoma" w:cs="Tahoma"/>
        </w:rPr>
        <w:t xml:space="preserve">Nepřetržitý provoz, </w:t>
      </w:r>
      <w:r w:rsidR="00E110B6" w:rsidRPr="00730324">
        <w:rPr>
          <w:rFonts w:ascii="Tahoma" w:hAnsi="Tahoma" w:cs="Tahoma"/>
        </w:rPr>
        <w:t xml:space="preserve">stálá přítomnost obsluhy </w:t>
      </w:r>
    </w:p>
    <w:p w14:paraId="730F103D" w14:textId="77777777" w:rsidR="00104988" w:rsidRPr="00730324" w:rsidRDefault="00E110B6" w:rsidP="00730324">
      <w:pPr>
        <w:numPr>
          <w:ilvl w:val="0"/>
          <w:numId w:val="7"/>
        </w:numPr>
        <w:ind w:left="1134" w:right="218" w:hanging="567"/>
        <w:jc w:val="left"/>
        <w:rPr>
          <w:rFonts w:ascii="Tahoma" w:hAnsi="Tahoma" w:cs="Tahoma"/>
        </w:rPr>
      </w:pPr>
      <w:r w:rsidRPr="00730324">
        <w:rPr>
          <w:rFonts w:ascii="Tahoma" w:hAnsi="Tahoma" w:cs="Tahoma"/>
          <w:b/>
        </w:rPr>
        <w:t>ČOV Mikulov</w:t>
      </w:r>
      <w:r w:rsidR="00104988" w:rsidRPr="00730324">
        <w:rPr>
          <w:rFonts w:ascii="Tahoma" w:hAnsi="Tahoma" w:cs="Tahoma"/>
          <w:b/>
        </w:rPr>
        <w:t xml:space="preserve">, </w:t>
      </w:r>
      <w:r w:rsidRPr="00730324">
        <w:rPr>
          <w:rFonts w:ascii="Tahoma" w:hAnsi="Tahoma" w:cs="Tahoma"/>
          <w:b/>
        </w:rPr>
        <w:t>IČP: 1011027852</w:t>
      </w:r>
      <w:r w:rsidRPr="00730324">
        <w:rPr>
          <w:rFonts w:ascii="Tahoma" w:hAnsi="Tahoma" w:cs="Tahoma"/>
        </w:rPr>
        <w:t xml:space="preserve"> </w:t>
      </w:r>
    </w:p>
    <w:p w14:paraId="56156F56" w14:textId="58EC0688" w:rsidR="00104988" w:rsidRPr="00730324" w:rsidRDefault="00104988" w:rsidP="00730324">
      <w:pPr>
        <w:pStyle w:val="Odstavecseseznamem"/>
        <w:numPr>
          <w:ilvl w:val="0"/>
          <w:numId w:val="48"/>
        </w:numPr>
        <w:ind w:right="218"/>
        <w:jc w:val="left"/>
        <w:rPr>
          <w:rFonts w:ascii="Tahoma" w:hAnsi="Tahoma" w:cs="Tahoma"/>
        </w:rPr>
      </w:pPr>
      <w:r w:rsidRPr="00730324">
        <w:rPr>
          <w:rFonts w:ascii="Tahoma" w:hAnsi="Tahoma" w:cs="Tahoma"/>
        </w:rPr>
        <w:t>K</w:t>
      </w:r>
      <w:r w:rsidR="00E110B6" w:rsidRPr="00730324">
        <w:rPr>
          <w:rFonts w:ascii="Tahoma" w:hAnsi="Tahoma" w:cs="Tahoma"/>
        </w:rPr>
        <w:t>ontejner (</w:t>
      </w:r>
      <w:proofErr w:type="gramStart"/>
      <w:r w:rsidR="00E110B6" w:rsidRPr="00730324">
        <w:rPr>
          <w:rFonts w:ascii="Tahoma" w:hAnsi="Tahoma" w:cs="Tahoma"/>
        </w:rPr>
        <w:t>16m</w:t>
      </w:r>
      <w:r w:rsidR="00E110B6" w:rsidRPr="00730324">
        <w:rPr>
          <w:rFonts w:ascii="Tahoma" w:hAnsi="Tahoma" w:cs="Tahoma"/>
          <w:vertAlign w:val="superscript"/>
        </w:rPr>
        <w:t>3</w:t>
      </w:r>
      <w:proofErr w:type="gramEnd"/>
      <w:r w:rsidR="00E110B6" w:rsidRPr="00730324">
        <w:rPr>
          <w:rFonts w:ascii="Tahoma" w:hAnsi="Tahoma" w:cs="Tahoma"/>
        </w:rPr>
        <w:t xml:space="preserve">) pod přístřeškem </w:t>
      </w:r>
      <w:r w:rsidRPr="00730324">
        <w:rPr>
          <w:rFonts w:ascii="Tahoma" w:hAnsi="Tahoma" w:cs="Tahoma"/>
        </w:rPr>
        <w:t>– vývoz na objednání</w:t>
      </w:r>
    </w:p>
    <w:p w14:paraId="3FC0844D" w14:textId="4533239D" w:rsidR="00E110B6" w:rsidRPr="00730324" w:rsidRDefault="00104988" w:rsidP="00730324">
      <w:pPr>
        <w:pStyle w:val="Odstavecseseznamem"/>
        <w:numPr>
          <w:ilvl w:val="0"/>
          <w:numId w:val="48"/>
        </w:numPr>
        <w:ind w:right="218"/>
        <w:jc w:val="left"/>
        <w:rPr>
          <w:rFonts w:ascii="Tahoma" w:hAnsi="Tahoma" w:cs="Tahoma"/>
        </w:rPr>
      </w:pPr>
      <w:r w:rsidRPr="00730324">
        <w:rPr>
          <w:rFonts w:ascii="Tahoma" w:hAnsi="Tahoma" w:cs="Tahoma"/>
        </w:rPr>
        <w:t xml:space="preserve">Nepřetržitý provoz </w:t>
      </w:r>
      <w:r w:rsidR="00E110B6" w:rsidRPr="00730324">
        <w:rPr>
          <w:rFonts w:ascii="Tahoma" w:hAnsi="Tahoma" w:cs="Tahoma"/>
        </w:rPr>
        <w:t xml:space="preserve">– stálá přítomnost obsluhy </w:t>
      </w:r>
    </w:p>
    <w:p w14:paraId="759BE4F7" w14:textId="77777777" w:rsidR="00104988" w:rsidRPr="00730324" w:rsidRDefault="00E110B6" w:rsidP="00730324">
      <w:pPr>
        <w:numPr>
          <w:ilvl w:val="0"/>
          <w:numId w:val="7"/>
        </w:numPr>
        <w:spacing w:after="30" w:line="248" w:lineRule="auto"/>
        <w:ind w:left="1134" w:right="218" w:hanging="567"/>
        <w:jc w:val="left"/>
        <w:rPr>
          <w:rFonts w:ascii="Tahoma" w:hAnsi="Tahoma" w:cs="Tahoma"/>
        </w:rPr>
      </w:pPr>
      <w:r w:rsidRPr="00730324">
        <w:rPr>
          <w:rFonts w:ascii="Tahoma" w:hAnsi="Tahoma" w:cs="Tahoma"/>
          <w:b/>
        </w:rPr>
        <w:t>ČOV Hustopeče, IČP: 1011027950</w:t>
      </w:r>
      <w:r w:rsidRPr="00730324">
        <w:rPr>
          <w:rFonts w:ascii="Tahoma" w:hAnsi="Tahoma" w:cs="Tahoma"/>
        </w:rPr>
        <w:t xml:space="preserve">                                           </w:t>
      </w:r>
    </w:p>
    <w:p w14:paraId="0CB18667" w14:textId="6BAD443B" w:rsidR="00BE5200" w:rsidRPr="00730324" w:rsidRDefault="00BE5200" w:rsidP="00730324">
      <w:pPr>
        <w:pStyle w:val="Odstavecseseznamem"/>
        <w:numPr>
          <w:ilvl w:val="0"/>
          <w:numId w:val="48"/>
        </w:numPr>
        <w:spacing w:after="30" w:line="248" w:lineRule="auto"/>
        <w:ind w:right="218"/>
        <w:jc w:val="left"/>
        <w:rPr>
          <w:rFonts w:ascii="Tahoma" w:hAnsi="Tahoma" w:cs="Tahoma"/>
        </w:rPr>
      </w:pPr>
      <w:r w:rsidRPr="00730324">
        <w:rPr>
          <w:rFonts w:ascii="Tahoma" w:hAnsi="Tahoma" w:cs="Tahoma"/>
        </w:rPr>
        <w:t>K</w:t>
      </w:r>
      <w:r w:rsidR="00E110B6" w:rsidRPr="00730324">
        <w:rPr>
          <w:rFonts w:ascii="Tahoma" w:hAnsi="Tahoma" w:cs="Tahoma"/>
        </w:rPr>
        <w:t xml:space="preserve">ontejner typu </w:t>
      </w:r>
      <w:proofErr w:type="spellStart"/>
      <w:r w:rsidR="00E110B6" w:rsidRPr="00730324">
        <w:rPr>
          <w:rFonts w:ascii="Tahoma" w:hAnsi="Tahoma" w:cs="Tahoma"/>
        </w:rPr>
        <w:t>Abroll</w:t>
      </w:r>
      <w:proofErr w:type="spellEnd"/>
      <w:r w:rsidR="00E110B6" w:rsidRPr="00730324">
        <w:rPr>
          <w:rFonts w:ascii="Tahoma" w:hAnsi="Tahoma" w:cs="Tahoma"/>
        </w:rPr>
        <w:t xml:space="preserve">, á </w:t>
      </w:r>
      <w:proofErr w:type="gramStart"/>
      <w:r w:rsidR="00E110B6" w:rsidRPr="00730324">
        <w:rPr>
          <w:rFonts w:ascii="Tahoma" w:hAnsi="Tahoma" w:cs="Tahoma"/>
        </w:rPr>
        <w:t>21m</w:t>
      </w:r>
      <w:r w:rsidR="00E110B6" w:rsidRPr="00730324">
        <w:rPr>
          <w:rFonts w:ascii="Tahoma" w:hAnsi="Tahoma" w:cs="Tahoma"/>
          <w:vertAlign w:val="superscript"/>
        </w:rPr>
        <w:t>3</w:t>
      </w:r>
      <w:proofErr w:type="gramEnd"/>
      <w:r w:rsidR="00E110B6" w:rsidRPr="00730324">
        <w:rPr>
          <w:rFonts w:ascii="Tahoma" w:hAnsi="Tahoma" w:cs="Tahoma"/>
          <w:vertAlign w:val="superscript"/>
        </w:rPr>
        <w:t xml:space="preserve"> </w:t>
      </w:r>
      <w:r w:rsidR="00E110B6" w:rsidRPr="00730324">
        <w:rPr>
          <w:rFonts w:ascii="Tahoma" w:hAnsi="Tahoma" w:cs="Tahoma"/>
        </w:rPr>
        <w:t>pod přístřeškem</w:t>
      </w:r>
      <w:r w:rsidRPr="00730324">
        <w:rPr>
          <w:rFonts w:ascii="Tahoma" w:hAnsi="Tahoma" w:cs="Tahoma"/>
        </w:rPr>
        <w:t xml:space="preserve"> – vývoz na objednání</w:t>
      </w:r>
      <w:r w:rsidR="00E110B6" w:rsidRPr="00730324">
        <w:rPr>
          <w:rFonts w:ascii="Tahoma" w:hAnsi="Tahoma" w:cs="Tahoma"/>
        </w:rPr>
        <w:t xml:space="preserve">, </w:t>
      </w:r>
    </w:p>
    <w:p w14:paraId="2724AF10" w14:textId="77777777" w:rsidR="00BE5200" w:rsidRPr="00730324" w:rsidRDefault="00BE5200" w:rsidP="00730324">
      <w:pPr>
        <w:spacing w:after="30" w:line="248" w:lineRule="auto"/>
        <w:ind w:left="1416" w:right="218" w:firstLine="0"/>
        <w:jc w:val="left"/>
        <w:rPr>
          <w:rFonts w:ascii="Tahoma" w:hAnsi="Tahoma" w:cs="Tahoma"/>
        </w:rPr>
      </w:pPr>
      <w:r w:rsidRPr="00730324">
        <w:rPr>
          <w:rFonts w:ascii="Tahoma" w:hAnsi="Tahoma" w:cs="Tahoma"/>
        </w:rPr>
        <w:t xml:space="preserve">+ </w:t>
      </w:r>
      <w:r w:rsidR="00E110B6" w:rsidRPr="00730324">
        <w:rPr>
          <w:rFonts w:ascii="Tahoma" w:hAnsi="Tahoma" w:cs="Tahoma"/>
        </w:rPr>
        <w:t xml:space="preserve">kal volně sypaný </w:t>
      </w:r>
      <w:r w:rsidRPr="00730324">
        <w:rPr>
          <w:rFonts w:ascii="Tahoma" w:hAnsi="Tahoma" w:cs="Tahoma"/>
        </w:rPr>
        <w:t>na</w:t>
      </w:r>
      <w:r w:rsidR="00E110B6" w:rsidRPr="00730324">
        <w:rPr>
          <w:rFonts w:ascii="Tahoma" w:hAnsi="Tahoma" w:cs="Tahoma"/>
        </w:rPr>
        <w:t xml:space="preserve"> zastřešenou deponií kalu – </w:t>
      </w:r>
      <w:r w:rsidRPr="00730324">
        <w:rPr>
          <w:rFonts w:ascii="Tahoma" w:hAnsi="Tahoma" w:cs="Tahoma"/>
        </w:rPr>
        <w:t>jen při problémech s kalovou koncovkou</w:t>
      </w:r>
    </w:p>
    <w:p w14:paraId="57A06167" w14:textId="6A593382" w:rsidR="00E110B6" w:rsidRPr="00730324" w:rsidRDefault="00BE5200" w:rsidP="00730324">
      <w:pPr>
        <w:pStyle w:val="Odstavecseseznamem"/>
        <w:numPr>
          <w:ilvl w:val="0"/>
          <w:numId w:val="48"/>
        </w:numPr>
        <w:spacing w:after="30" w:line="248" w:lineRule="auto"/>
        <w:ind w:right="218"/>
        <w:jc w:val="left"/>
        <w:rPr>
          <w:rFonts w:ascii="Tahoma" w:hAnsi="Tahoma" w:cs="Tahoma"/>
        </w:rPr>
      </w:pPr>
      <w:r w:rsidRPr="00730324">
        <w:rPr>
          <w:rFonts w:ascii="Tahoma" w:hAnsi="Tahoma" w:cs="Tahoma"/>
        </w:rPr>
        <w:t>O</w:t>
      </w:r>
      <w:r w:rsidR="00E110B6" w:rsidRPr="00730324">
        <w:rPr>
          <w:rFonts w:ascii="Tahoma" w:hAnsi="Tahoma" w:cs="Tahoma"/>
        </w:rPr>
        <w:t xml:space="preserve">bsluha přítomná </w:t>
      </w:r>
      <w:r w:rsidRPr="00730324">
        <w:rPr>
          <w:rFonts w:ascii="Tahoma" w:hAnsi="Tahoma" w:cs="Tahoma"/>
        </w:rPr>
        <w:t>jen v pracovní dny od 7 do 15 hodin</w:t>
      </w:r>
      <w:r w:rsidR="00E110B6" w:rsidRPr="00730324">
        <w:rPr>
          <w:rFonts w:ascii="Tahoma" w:hAnsi="Tahoma" w:cs="Tahoma"/>
        </w:rPr>
        <w:t xml:space="preserve"> </w:t>
      </w:r>
    </w:p>
    <w:p w14:paraId="15EC75C1" w14:textId="77777777" w:rsidR="00BE5200" w:rsidRPr="00730324" w:rsidRDefault="00E110B6" w:rsidP="00730324">
      <w:pPr>
        <w:numPr>
          <w:ilvl w:val="0"/>
          <w:numId w:val="7"/>
        </w:numPr>
        <w:ind w:left="1134" w:right="218" w:hanging="567"/>
        <w:jc w:val="left"/>
        <w:rPr>
          <w:rFonts w:ascii="Tahoma" w:hAnsi="Tahoma" w:cs="Tahoma"/>
        </w:rPr>
      </w:pPr>
      <w:r w:rsidRPr="00730324">
        <w:rPr>
          <w:rFonts w:ascii="Tahoma" w:hAnsi="Tahoma" w:cs="Tahoma"/>
          <w:b/>
        </w:rPr>
        <w:t xml:space="preserve">ČOV Lednice, IČP: 1011027984 </w:t>
      </w:r>
    </w:p>
    <w:p w14:paraId="0320ADF5" w14:textId="77777777" w:rsidR="007441E7" w:rsidRDefault="00BE5200" w:rsidP="007441E7">
      <w:pPr>
        <w:pStyle w:val="Odstavecseseznamem"/>
        <w:numPr>
          <w:ilvl w:val="0"/>
          <w:numId w:val="48"/>
        </w:numPr>
        <w:spacing w:after="30" w:line="248" w:lineRule="auto"/>
        <w:ind w:right="218"/>
        <w:jc w:val="left"/>
        <w:rPr>
          <w:rFonts w:ascii="Tahoma" w:hAnsi="Tahoma" w:cs="Tahoma"/>
        </w:rPr>
      </w:pPr>
      <w:r w:rsidRPr="00730324">
        <w:rPr>
          <w:rFonts w:ascii="Tahoma" w:hAnsi="Tahoma" w:cs="Tahoma"/>
        </w:rPr>
        <w:t>K</w:t>
      </w:r>
      <w:r w:rsidR="00E110B6" w:rsidRPr="00730324">
        <w:rPr>
          <w:rFonts w:ascii="Tahoma" w:hAnsi="Tahoma" w:cs="Tahoma"/>
        </w:rPr>
        <w:t xml:space="preserve">ontejner typu </w:t>
      </w:r>
      <w:proofErr w:type="spellStart"/>
      <w:r w:rsidR="00E110B6" w:rsidRPr="00730324">
        <w:rPr>
          <w:rFonts w:ascii="Tahoma" w:hAnsi="Tahoma" w:cs="Tahoma"/>
        </w:rPr>
        <w:t>Mevatec</w:t>
      </w:r>
      <w:proofErr w:type="spellEnd"/>
      <w:r w:rsidR="00E110B6" w:rsidRPr="00730324">
        <w:rPr>
          <w:rFonts w:ascii="Tahoma" w:hAnsi="Tahoma" w:cs="Tahoma"/>
        </w:rPr>
        <w:t xml:space="preserve"> (</w:t>
      </w:r>
      <w:proofErr w:type="gramStart"/>
      <w:r w:rsidR="00E110B6" w:rsidRPr="00730324">
        <w:rPr>
          <w:rFonts w:ascii="Tahoma" w:hAnsi="Tahoma" w:cs="Tahoma"/>
        </w:rPr>
        <w:t>6m</w:t>
      </w:r>
      <w:r w:rsidR="00E110B6" w:rsidRPr="00730324">
        <w:rPr>
          <w:rFonts w:ascii="Tahoma" w:hAnsi="Tahoma" w:cs="Tahoma"/>
          <w:vertAlign w:val="superscript"/>
        </w:rPr>
        <w:t>3</w:t>
      </w:r>
      <w:proofErr w:type="gramEnd"/>
      <w:r w:rsidR="00E110B6" w:rsidRPr="00730324">
        <w:rPr>
          <w:rFonts w:ascii="Tahoma" w:hAnsi="Tahoma" w:cs="Tahoma"/>
        </w:rPr>
        <w:t xml:space="preserve">) na nezastřešené zpevněné ploše – </w:t>
      </w:r>
      <w:r w:rsidRPr="00730324">
        <w:rPr>
          <w:rFonts w:ascii="Tahoma" w:hAnsi="Tahoma" w:cs="Tahoma"/>
        </w:rPr>
        <w:t xml:space="preserve">vývoz na objednání </w:t>
      </w:r>
    </w:p>
    <w:p w14:paraId="0BAA7FC3" w14:textId="4A24DC35" w:rsidR="00BE5200" w:rsidRPr="00730324" w:rsidRDefault="00BE5200" w:rsidP="00730324">
      <w:pPr>
        <w:pStyle w:val="Odstavecseseznamem"/>
        <w:numPr>
          <w:ilvl w:val="0"/>
          <w:numId w:val="48"/>
        </w:numPr>
        <w:spacing w:after="30" w:line="248" w:lineRule="auto"/>
        <w:ind w:right="218"/>
        <w:jc w:val="left"/>
        <w:rPr>
          <w:rFonts w:ascii="Tahoma" w:hAnsi="Tahoma" w:cs="Tahoma"/>
        </w:rPr>
      </w:pPr>
      <w:r w:rsidRPr="00730324">
        <w:rPr>
          <w:rFonts w:ascii="Tahoma" w:hAnsi="Tahoma" w:cs="Tahoma"/>
        </w:rPr>
        <w:t xml:space="preserve">Obsluha přítomná jen v pracovní dny od 7 do 15 hodin </w:t>
      </w:r>
    </w:p>
    <w:p w14:paraId="21A5996B" w14:textId="77777777" w:rsidR="00BE5200" w:rsidRPr="00730324" w:rsidRDefault="00E110B6" w:rsidP="00730324">
      <w:pPr>
        <w:numPr>
          <w:ilvl w:val="0"/>
          <w:numId w:val="7"/>
        </w:numPr>
        <w:spacing w:after="32"/>
        <w:ind w:left="1134" w:right="218" w:hanging="567"/>
        <w:jc w:val="left"/>
        <w:rPr>
          <w:rFonts w:ascii="Tahoma" w:hAnsi="Tahoma" w:cs="Tahoma"/>
        </w:rPr>
      </w:pPr>
      <w:r w:rsidRPr="00730324">
        <w:rPr>
          <w:rFonts w:ascii="Tahoma" w:hAnsi="Tahoma" w:cs="Tahoma"/>
          <w:b/>
        </w:rPr>
        <w:t>ČOV Valtice, IČP: 1011027861</w:t>
      </w:r>
      <w:r w:rsidRPr="00730324">
        <w:rPr>
          <w:rFonts w:ascii="Tahoma" w:hAnsi="Tahoma" w:cs="Tahoma"/>
        </w:rPr>
        <w:t xml:space="preserve"> </w:t>
      </w:r>
    </w:p>
    <w:p w14:paraId="1ACB10A9" w14:textId="3A18EA70" w:rsidR="00BE5200" w:rsidRPr="00730324" w:rsidRDefault="00BE5200" w:rsidP="00730324">
      <w:pPr>
        <w:pStyle w:val="Odstavecseseznamem"/>
        <w:numPr>
          <w:ilvl w:val="0"/>
          <w:numId w:val="48"/>
        </w:numPr>
        <w:spacing w:after="32"/>
        <w:ind w:right="218"/>
        <w:jc w:val="left"/>
        <w:rPr>
          <w:rFonts w:ascii="Tahoma" w:hAnsi="Tahoma" w:cs="Tahoma"/>
        </w:rPr>
      </w:pPr>
      <w:r w:rsidRPr="00730324">
        <w:rPr>
          <w:rFonts w:ascii="Tahoma" w:hAnsi="Tahoma" w:cs="Tahoma"/>
        </w:rPr>
        <w:t>K</w:t>
      </w:r>
      <w:r w:rsidR="00E110B6" w:rsidRPr="00730324">
        <w:rPr>
          <w:rFonts w:ascii="Tahoma" w:hAnsi="Tahoma" w:cs="Tahoma"/>
        </w:rPr>
        <w:t xml:space="preserve">ontejner typu </w:t>
      </w:r>
      <w:proofErr w:type="spellStart"/>
      <w:r w:rsidR="00E110B6" w:rsidRPr="00730324">
        <w:rPr>
          <w:rFonts w:ascii="Tahoma" w:hAnsi="Tahoma" w:cs="Tahoma"/>
        </w:rPr>
        <w:t>Mevatec</w:t>
      </w:r>
      <w:proofErr w:type="spellEnd"/>
      <w:r w:rsidR="00E110B6" w:rsidRPr="00730324">
        <w:rPr>
          <w:rFonts w:ascii="Tahoma" w:hAnsi="Tahoma" w:cs="Tahoma"/>
        </w:rPr>
        <w:t xml:space="preserve"> (</w:t>
      </w:r>
      <w:proofErr w:type="gramStart"/>
      <w:r w:rsidR="00E110B6" w:rsidRPr="00730324">
        <w:rPr>
          <w:rFonts w:ascii="Tahoma" w:hAnsi="Tahoma" w:cs="Tahoma"/>
        </w:rPr>
        <w:t>6m</w:t>
      </w:r>
      <w:r w:rsidR="00E110B6" w:rsidRPr="00730324">
        <w:rPr>
          <w:rFonts w:ascii="Tahoma" w:hAnsi="Tahoma" w:cs="Tahoma"/>
          <w:vertAlign w:val="superscript"/>
        </w:rPr>
        <w:t>3</w:t>
      </w:r>
      <w:proofErr w:type="gramEnd"/>
      <w:r w:rsidR="00E110B6" w:rsidRPr="00730324">
        <w:rPr>
          <w:rFonts w:ascii="Tahoma" w:hAnsi="Tahoma" w:cs="Tahoma"/>
        </w:rPr>
        <w:t xml:space="preserve">) pod přístřeškem – </w:t>
      </w:r>
      <w:r w:rsidRPr="00730324">
        <w:rPr>
          <w:rFonts w:ascii="Tahoma" w:hAnsi="Tahoma" w:cs="Tahoma"/>
        </w:rPr>
        <w:t xml:space="preserve">vývoz na objednání </w:t>
      </w:r>
    </w:p>
    <w:p w14:paraId="3AF30131" w14:textId="34B17A41" w:rsidR="00E110B6" w:rsidRPr="00730324" w:rsidRDefault="00BE5200" w:rsidP="00730324">
      <w:pPr>
        <w:pStyle w:val="Odstavecseseznamem"/>
        <w:numPr>
          <w:ilvl w:val="0"/>
          <w:numId w:val="48"/>
        </w:numPr>
        <w:spacing w:after="32"/>
        <w:ind w:right="218"/>
        <w:jc w:val="left"/>
        <w:rPr>
          <w:rFonts w:ascii="Tahoma" w:hAnsi="Tahoma" w:cs="Tahoma"/>
        </w:rPr>
      </w:pPr>
      <w:r w:rsidRPr="00730324">
        <w:rPr>
          <w:rFonts w:ascii="Tahoma" w:hAnsi="Tahoma" w:cs="Tahoma"/>
        </w:rPr>
        <w:lastRenderedPageBreak/>
        <w:t xml:space="preserve">Obsluha přítomná jen v pracovní dny od 7 do 15 hodin </w:t>
      </w:r>
      <w:r w:rsidR="00E110B6" w:rsidRPr="00730324">
        <w:rPr>
          <w:rFonts w:ascii="Tahoma" w:hAnsi="Tahoma" w:cs="Tahoma"/>
        </w:rPr>
        <w:t xml:space="preserve"> </w:t>
      </w:r>
    </w:p>
    <w:p w14:paraId="2CCA6A75" w14:textId="77777777" w:rsidR="00BE5200" w:rsidRPr="00730324" w:rsidRDefault="00E110B6" w:rsidP="00730324">
      <w:pPr>
        <w:numPr>
          <w:ilvl w:val="0"/>
          <w:numId w:val="7"/>
        </w:numPr>
        <w:spacing w:after="32"/>
        <w:ind w:left="1134" w:right="218" w:hanging="567"/>
        <w:jc w:val="left"/>
        <w:rPr>
          <w:rFonts w:ascii="Tahoma" w:hAnsi="Tahoma" w:cs="Tahoma"/>
        </w:rPr>
      </w:pPr>
      <w:r w:rsidRPr="00730324">
        <w:rPr>
          <w:rFonts w:ascii="Tahoma" w:hAnsi="Tahoma" w:cs="Tahoma"/>
          <w:b/>
        </w:rPr>
        <w:t>ČOV Podivín, IČP: 1011027879</w:t>
      </w:r>
      <w:r w:rsidRPr="00730324">
        <w:rPr>
          <w:rFonts w:ascii="Tahoma" w:hAnsi="Tahoma" w:cs="Tahoma"/>
        </w:rPr>
        <w:t xml:space="preserve"> </w:t>
      </w:r>
    </w:p>
    <w:p w14:paraId="17818C9F" w14:textId="7C9CAE5C" w:rsidR="00E110B6" w:rsidRPr="00730324" w:rsidRDefault="00BE5200" w:rsidP="00730324">
      <w:pPr>
        <w:pStyle w:val="Odstavecseseznamem"/>
        <w:numPr>
          <w:ilvl w:val="0"/>
          <w:numId w:val="48"/>
        </w:numPr>
        <w:spacing w:after="32"/>
        <w:ind w:right="218"/>
        <w:jc w:val="left"/>
        <w:rPr>
          <w:rFonts w:ascii="Tahoma" w:hAnsi="Tahoma" w:cs="Tahoma"/>
        </w:rPr>
      </w:pPr>
      <w:r w:rsidRPr="00730324">
        <w:rPr>
          <w:rFonts w:ascii="Tahoma" w:hAnsi="Tahoma" w:cs="Tahoma"/>
        </w:rPr>
        <w:t>K</w:t>
      </w:r>
      <w:r w:rsidR="00E110B6" w:rsidRPr="00730324">
        <w:rPr>
          <w:rFonts w:ascii="Tahoma" w:hAnsi="Tahoma" w:cs="Tahoma"/>
        </w:rPr>
        <w:t xml:space="preserve">ontejner typu </w:t>
      </w:r>
      <w:proofErr w:type="spellStart"/>
      <w:r w:rsidR="00E110B6" w:rsidRPr="00730324">
        <w:rPr>
          <w:rFonts w:ascii="Tahoma" w:hAnsi="Tahoma" w:cs="Tahoma"/>
        </w:rPr>
        <w:t>Mevatec</w:t>
      </w:r>
      <w:proofErr w:type="spellEnd"/>
      <w:r w:rsidR="00E110B6" w:rsidRPr="00730324">
        <w:rPr>
          <w:rFonts w:ascii="Tahoma" w:hAnsi="Tahoma" w:cs="Tahoma"/>
        </w:rPr>
        <w:t xml:space="preserve"> (</w:t>
      </w:r>
      <w:proofErr w:type="gramStart"/>
      <w:r w:rsidR="00E110B6" w:rsidRPr="00730324">
        <w:rPr>
          <w:rFonts w:ascii="Tahoma" w:hAnsi="Tahoma" w:cs="Tahoma"/>
        </w:rPr>
        <w:t>6m</w:t>
      </w:r>
      <w:r w:rsidR="00E110B6" w:rsidRPr="00730324">
        <w:rPr>
          <w:rFonts w:ascii="Tahoma" w:hAnsi="Tahoma" w:cs="Tahoma"/>
          <w:vertAlign w:val="superscript"/>
        </w:rPr>
        <w:t>3</w:t>
      </w:r>
      <w:proofErr w:type="gramEnd"/>
      <w:r w:rsidR="00E110B6" w:rsidRPr="00730324">
        <w:rPr>
          <w:rFonts w:ascii="Tahoma" w:hAnsi="Tahoma" w:cs="Tahoma"/>
        </w:rPr>
        <w:t xml:space="preserve">) pod přístřeškem – </w:t>
      </w:r>
      <w:r w:rsidRPr="00730324">
        <w:rPr>
          <w:rFonts w:ascii="Tahoma" w:hAnsi="Tahoma" w:cs="Tahoma"/>
        </w:rPr>
        <w:t xml:space="preserve">vývoz na objednání </w:t>
      </w:r>
      <w:r w:rsidR="00E110B6" w:rsidRPr="00730324">
        <w:rPr>
          <w:rFonts w:ascii="Tahoma" w:hAnsi="Tahoma" w:cs="Tahoma"/>
        </w:rPr>
        <w:t xml:space="preserve"> </w:t>
      </w:r>
    </w:p>
    <w:p w14:paraId="7D2F52DE" w14:textId="623B4668" w:rsidR="00BE5200" w:rsidRPr="00730324" w:rsidRDefault="00BE5200" w:rsidP="00730324">
      <w:pPr>
        <w:pStyle w:val="Odstavecseseznamem"/>
        <w:numPr>
          <w:ilvl w:val="0"/>
          <w:numId w:val="48"/>
        </w:numPr>
        <w:spacing w:after="32"/>
        <w:ind w:right="218"/>
        <w:jc w:val="left"/>
        <w:rPr>
          <w:rFonts w:ascii="Tahoma" w:hAnsi="Tahoma" w:cs="Tahoma"/>
        </w:rPr>
      </w:pPr>
      <w:r w:rsidRPr="00730324">
        <w:rPr>
          <w:rFonts w:ascii="Tahoma" w:hAnsi="Tahoma" w:cs="Tahoma"/>
        </w:rPr>
        <w:t>Obsluha přítomná jen v pracovní dny od 7 do 15 hodin</w:t>
      </w:r>
    </w:p>
    <w:p w14:paraId="61843A14" w14:textId="77777777" w:rsidR="00BE5200" w:rsidRPr="00730324" w:rsidRDefault="00E110B6" w:rsidP="00730324">
      <w:pPr>
        <w:numPr>
          <w:ilvl w:val="0"/>
          <w:numId w:val="7"/>
        </w:numPr>
        <w:spacing w:after="3"/>
        <w:ind w:left="1134" w:right="218" w:hanging="567"/>
        <w:jc w:val="left"/>
        <w:rPr>
          <w:rFonts w:ascii="Tahoma" w:hAnsi="Tahoma" w:cs="Tahoma"/>
        </w:rPr>
      </w:pPr>
      <w:r w:rsidRPr="00730324">
        <w:rPr>
          <w:rFonts w:ascii="Tahoma" w:hAnsi="Tahoma" w:cs="Tahoma"/>
          <w:b/>
        </w:rPr>
        <w:t>ČOV Rakvice, IČP: 1011027968</w:t>
      </w:r>
      <w:r w:rsidRPr="00730324">
        <w:rPr>
          <w:rFonts w:ascii="Tahoma" w:hAnsi="Tahoma" w:cs="Tahoma"/>
        </w:rPr>
        <w:t xml:space="preserve"> </w:t>
      </w:r>
    </w:p>
    <w:p w14:paraId="5FFC5EBD" w14:textId="4E160FC0" w:rsidR="00E110B6" w:rsidRPr="00730324" w:rsidRDefault="00BE5200" w:rsidP="00730324">
      <w:pPr>
        <w:pStyle w:val="Odstavecseseznamem"/>
        <w:numPr>
          <w:ilvl w:val="0"/>
          <w:numId w:val="48"/>
        </w:numPr>
        <w:spacing w:after="3"/>
        <w:ind w:right="218"/>
        <w:jc w:val="left"/>
        <w:rPr>
          <w:rFonts w:ascii="Tahoma" w:hAnsi="Tahoma" w:cs="Tahoma"/>
        </w:rPr>
      </w:pPr>
      <w:r w:rsidRPr="00730324">
        <w:rPr>
          <w:rFonts w:ascii="Tahoma" w:hAnsi="Tahoma" w:cs="Tahoma"/>
        </w:rPr>
        <w:t>K</w:t>
      </w:r>
      <w:r w:rsidR="00E110B6" w:rsidRPr="00730324">
        <w:rPr>
          <w:rFonts w:ascii="Tahoma" w:hAnsi="Tahoma" w:cs="Tahoma"/>
        </w:rPr>
        <w:t xml:space="preserve">ontejner typu </w:t>
      </w:r>
      <w:proofErr w:type="spellStart"/>
      <w:r w:rsidR="00E110B6" w:rsidRPr="00730324">
        <w:rPr>
          <w:rFonts w:ascii="Tahoma" w:hAnsi="Tahoma" w:cs="Tahoma"/>
        </w:rPr>
        <w:t>Mevatec</w:t>
      </w:r>
      <w:proofErr w:type="spellEnd"/>
      <w:r w:rsidR="00E110B6" w:rsidRPr="00730324">
        <w:rPr>
          <w:rFonts w:ascii="Tahoma" w:hAnsi="Tahoma" w:cs="Tahoma"/>
        </w:rPr>
        <w:t xml:space="preserve"> (</w:t>
      </w:r>
      <w:proofErr w:type="gramStart"/>
      <w:r w:rsidR="00E110B6" w:rsidRPr="00730324">
        <w:rPr>
          <w:rFonts w:ascii="Tahoma" w:hAnsi="Tahoma" w:cs="Tahoma"/>
        </w:rPr>
        <w:t>6m</w:t>
      </w:r>
      <w:r w:rsidR="00E110B6" w:rsidRPr="00730324">
        <w:rPr>
          <w:rFonts w:ascii="Tahoma" w:hAnsi="Tahoma" w:cs="Tahoma"/>
          <w:vertAlign w:val="superscript"/>
        </w:rPr>
        <w:t>3</w:t>
      </w:r>
      <w:proofErr w:type="gramEnd"/>
      <w:r w:rsidR="00E110B6" w:rsidRPr="00730324">
        <w:rPr>
          <w:rFonts w:ascii="Tahoma" w:hAnsi="Tahoma" w:cs="Tahoma"/>
        </w:rPr>
        <w:t xml:space="preserve">) v uzavřené místnosti – </w:t>
      </w:r>
      <w:r w:rsidRPr="00730324">
        <w:rPr>
          <w:rFonts w:ascii="Tahoma" w:hAnsi="Tahoma" w:cs="Tahoma"/>
        </w:rPr>
        <w:t xml:space="preserve">vývoz na objednání </w:t>
      </w:r>
      <w:r w:rsidR="00E110B6" w:rsidRPr="00730324">
        <w:rPr>
          <w:rFonts w:ascii="Tahoma" w:hAnsi="Tahoma" w:cs="Tahoma"/>
        </w:rPr>
        <w:t xml:space="preserve"> </w:t>
      </w:r>
    </w:p>
    <w:p w14:paraId="68E50106" w14:textId="663C654C" w:rsidR="00BE5200" w:rsidRPr="00730324" w:rsidRDefault="00BE5200" w:rsidP="00730324">
      <w:pPr>
        <w:pStyle w:val="Odstavecseseznamem"/>
        <w:numPr>
          <w:ilvl w:val="0"/>
          <w:numId w:val="48"/>
        </w:numPr>
        <w:spacing w:after="3"/>
        <w:ind w:right="218"/>
        <w:jc w:val="left"/>
        <w:rPr>
          <w:rFonts w:ascii="Tahoma" w:hAnsi="Tahoma" w:cs="Tahoma"/>
        </w:rPr>
      </w:pPr>
      <w:r w:rsidRPr="00730324">
        <w:rPr>
          <w:rFonts w:ascii="Tahoma" w:hAnsi="Tahoma" w:cs="Tahoma"/>
        </w:rPr>
        <w:t>Obsluha přítomná jen v pracovní dny od 7 do 15 hodin</w:t>
      </w:r>
    </w:p>
    <w:p w14:paraId="245F9B45" w14:textId="77777777" w:rsidR="00947EA5" w:rsidRPr="00730324" w:rsidRDefault="00E110B6" w:rsidP="00730324">
      <w:pPr>
        <w:numPr>
          <w:ilvl w:val="0"/>
          <w:numId w:val="7"/>
        </w:numPr>
        <w:ind w:left="1134" w:right="218" w:hanging="567"/>
        <w:jc w:val="left"/>
        <w:rPr>
          <w:rFonts w:ascii="Tahoma" w:hAnsi="Tahoma" w:cs="Tahoma"/>
        </w:rPr>
      </w:pPr>
      <w:r w:rsidRPr="00730324">
        <w:rPr>
          <w:rFonts w:ascii="Tahoma" w:hAnsi="Tahoma" w:cs="Tahoma"/>
          <w:b/>
        </w:rPr>
        <w:t>ČOV Velké Pavlovice, IČP: 1011027976</w:t>
      </w:r>
      <w:r w:rsidRPr="00730324">
        <w:rPr>
          <w:rFonts w:ascii="Tahoma" w:hAnsi="Tahoma" w:cs="Tahoma"/>
        </w:rPr>
        <w:t xml:space="preserve"> </w:t>
      </w:r>
    </w:p>
    <w:p w14:paraId="6FCB7497" w14:textId="19A72D7E" w:rsidR="00E110B6" w:rsidRPr="00730324" w:rsidRDefault="00947EA5" w:rsidP="00730324">
      <w:pPr>
        <w:pStyle w:val="Odstavecseseznamem"/>
        <w:numPr>
          <w:ilvl w:val="0"/>
          <w:numId w:val="48"/>
        </w:numPr>
        <w:ind w:right="218"/>
        <w:jc w:val="left"/>
        <w:rPr>
          <w:rFonts w:ascii="Tahoma" w:hAnsi="Tahoma" w:cs="Tahoma"/>
        </w:rPr>
      </w:pPr>
      <w:r w:rsidRPr="00730324">
        <w:rPr>
          <w:rFonts w:ascii="Tahoma" w:hAnsi="Tahoma" w:cs="Tahoma"/>
        </w:rPr>
        <w:t>K</w:t>
      </w:r>
      <w:r w:rsidR="00E110B6" w:rsidRPr="00730324">
        <w:rPr>
          <w:rFonts w:ascii="Tahoma" w:hAnsi="Tahoma" w:cs="Tahoma"/>
        </w:rPr>
        <w:t xml:space="preserve">ontejner typu </w:t>
      </w:r>
      <w:proofErr w:type="spellStart"/>
      <w:r w:rsidR="00E110B6" w:rsidRPr="00730324">
        <w:rPr>
          <w:rFonts w:ascii="Tahoma" w:hAnsi="Tahoma" w:cs="Tahoma"/>
        </w:rPr>
        <w:t>Mevatec</w:t>
      </w:r>
      <w:proofErr w:type="spellEnd"/>
      <w:r w:rsidR="00E110B6" w:rsidRPr="00730324">
        <w:rPr>
          <w:rFonts w:ascii="Tahoma" w:hAnsi="Tahoma" w:cs="Tahoma"/>
        </w:rPr>
        <w:t xml:space="preserve"> (</w:t>
      </w:r>
      <w:proofErr w:type="gramStart"/>
      <w:r w:rsidR="00E110B6" w:rsidRPr="00730324">
        <w:rPr>
          <w:rFonts w:ascii="Tahoma" w:hAnsi="Tahoma" w:cs="Tahoma"/>
        </w:rPr>
        <w:t>6m</w:t>
      </w:r>
      <w:r w:rsidR="00E110B6" w:rsidRPr="00730324">
        <w:rPr>
          <w:rFonts w:ascii="Tahoma" w:hAnsi="Tahoma" w:cs="Tahoma"/>
          <w:vertAlign w:val="superscript"/>
        </w:rPr>
        <w:t>3</w:t>
      </w:r>
      <w:proofErr w:type="gramEnd"/>
      <w:r w:rsidR="00E110B6" w:rsidRPr="00730324">
        <w:rPr>
          <w:rFonts w:ascii="Tahoma" w:hAnsi="Tahoma" w:cs="Tahoma"/>
        </w:rPr>
        <w:t xml:space="preserve">) na nezastřešené zpevněné ploše – </w:t>
      </w:r>
      <w:r w:rsidRPr="00730324">
        <w:rPr>
          <w:rFonts w:ascii="Tahoma" w:hAnsi="Tahoma" w:cs="Tahoma"/>
        </w:rPr>
        <w:t xml:space="preserve">vývoz na objednání </w:t>
      </w:r>
      <w:r w:rsidR="00E110B6" w:rsidRPr="00730324">
        <w:rPr>
          <w:rFonts w:ascii="Tahoma" w:hAnsi="Tahoma" w:cs="Tahoma"/>
        </w:rPr>
        <w:t xml:space="preserve"> </w:t>
      </w:r>
    </w:p>
    <w:p w14:paraId="483821FC" w14:textId="56F281D1" w:rsidR="00BE5200" w:rsidRPr="00730324" w:rsidRDefault="00BE5200" w:rsidP="00730324">
      <w:pPr>
        <w:pStyle w:val="Odstavecseseznamem"/>
        <w:numPr>
          <w:ilvl w:val="0"/>
          <w:numId w:val="48"/>
        </w:numPr>
        <w:ind w:right="218"/>
        <w:jc w:val="left"/>
        <w:rPr>
          <w:rFonts w:ascii="Tahoma" w:hAnsi="Tahoma" w:cs="Tahoma"/>
        </w:rPr>
      </w:pPr>
      <w:r w:rsidRPr="00730324">
        <w:rPr>
          <w:rFonts w:ascii="Tahoma" w:hAnsi="Tahoma" w:cs="Tahoma"/>
        </w:rPr>
        <w:t>Obsluha přítomná jen v pracovní dny od 7 do 15 hodin</w:t>
      </w:r>
    </w:p>
    <w:p w14:paraId="00EF7DC7" w14:textId="77777777" w:rsidR="00947EA5" w:rsidRPr="00730324" w:rsidRDefault="00E110B6" w:rsidP="00730324">
      <w:pPr>
        <w:numPr>
          <w:ilvl w:val="0"/>
          <w:numId w:val="7"/>
        </w:numPr>
        <w:spacing w:after="32"/>
        <w:ind w:left="1134" w:right="218" w:hanging="567"/>
        <w:jc w:val="left"/>
        <w:rPr>
          <w:rFonts w:ascii="Tahoma" w:hAnsi="Tahoma" w:cs="Tahoma"/>
        </w:rPr>
      </w:pPr>
      <w:r w:rsidRPr="00730324">
        <w:rPr>
          <w:rFonts w:ascii="Tahoma" w:hAnsi="Tahoma" w:cs="Tahoma"/>
          <w:b/>
        </w:rPr>
        <w:t>ČOV Kobylí, IČP: 1011027895</w:t>
      </w:r>
      <w:r w:rsidRPr="00730324">
        <w:rPr>
          <w:rFonts w:ascii="Tahoma" w:hAnsi="Tahoma" w:cs="Tahoma"/>
        </w:rPr>
        <w:t xml:space="preserve"> </w:t>
      </w:r>
    </w:p>
    <w:p w14:paraId="6B44AF54" w14:textId="25630D4C" w:rsidR="00E110B6" w:rsidRPr="00730324" w:rsidRDefault="00947EA5" w:rsidP="00730324">
      <w:pPr>
        <w:pStyle w:val="Odstavecseseznamem"/>
        <w:numPr>
          <w:ilvl w:val="0"/>
          <w:numId w:val="48"/>
        </w:numPr>
        <w:spacing w:after="32"/>
        <w:ind w:right="218"/>
        <w:jc w:val="left"/>
        <w:rPr>
          <w:rFonts w:ascii="Tahoma" w:hAnsi="Tahoma" w:cs="Tahoma"/>
        </w:rPr>
      </w:pPr>
      <w:r w:rsidRPr="00730324">
        <w:rPr>
          <w:rFonts w:ascii="Tahoma" w:hAnsi="Tahoma" w:cs="Tahoma"/>
        </w:rPr>
        <w:t>K</w:t>
      </w:r>
      <w:r w:rsidR="00E110B6" w:rsidRPr="00730324">
        <w:rPr>
          <w:rFonts w:ascii="Tahoma" w:hAnsi="Tahoma" w:cs="Tahoma"/>
        </w:rPr>
        <w:t xml:space="preserve">ontejner typu </w:t>
      </w:r>
      <w:proofErr w:type="spellStart"/>
      <w:r w:rsidR="00E110B6" w:rsidRPr="00730324">
        <w:rPr>
          <w:rFonts w:ascii="Tahoma" w:hAnsi="Tahoma" w:cs="Tahoma"/>
        </w:rPr>
        <w:t>Mevatec</w:t>
      </w:r>
      <w:proofErr w:type="spellEnd"/>
      <w:r w:rsidR="00E110B6" w:rsidRPr="00730324">
        <w:rPr>
          <w:rFonts w:ascii="Tahoma" w:hAnsi="Tahoma" w:cs="Tahoma"/>
        </w:rPr>
        <w:t xml:space="preserve"> (</w:t>
      </w:r>
      <w:proofErr w:type="gramStart"/>
      <w:r w:rsidR="00E110B6" w:rsidRPr="00730324">
        <w:rPr>
          <w:rFonts w:ascii="Tahoma" w:hAnsi="Tahoma" w:cs="Tahoma"/>
        </w:rPr>
        <w:t>6m</w:t>
      </w:r>
      <w:r w:rsidR="00E110B6" w:rsidRPr="00730324">
        <w:rPr>
          <w:rFonts w:ascii="Tahoma" w:hAnsi="Tahoma" w:cs="Tahoma"/>
          <w:vertAlign w:val="superscript"/>
        </w:rPr>
        <w:t>3</w:t>
      </w:r>
      <w:proofErr w:type="gramEnd"/>
      <w:r w:rsidR="00E110B6" w:rsidRPr="00730324">
        <w:rPr>
          <w:rFonts w:ascii="Tahoma" w:hAnsi="Tahoma" w:cs="Tahoma"/>
        </w:rPr>
        <w:t>) pod přístřeškem –</w:t>
      </w:r>
      <w:r w:rsidRPr="00730324">
        <w:rPr>
          <w:rFonts w:ascii="Tahoma" w:hAnsi="Tahoma" w:cs="Tahoma"/>
        </w:rPr>
        <w:t xml:space="preserve"> vývoz na objednání </w:t>
      </w:r>
      <w:r w:rsidR="00E110B6" w:rsidRPr="00730324">
        <w:rPr>
          <w:rFonts w:ascii="Tahoma" w:hAnsi="Tahoma" w:cs="Tahoma"/>
        </w:rPr>
        <w:t xml:space="preserve"> </w:t>
      </w:r>
    </w:p>
    <w:p w14:paraId="545C890F" w14:textId="63E79531" w:rsidR="00BE5200" w:rsidRPr="00730324" w:rsidRDefault="00BE5200" w:rsidP="00730324">
      <w:pPr>
        <w:pStyle w:val="Odstavecseseznamem"/>
        <w:numPr>
          <w:ilvl w:val="0"/>
          <w:numId w:val="48"/>
        </w:numPr>
        <w:spacing w:after="32"/>
        <w:ind w:right="218"/>
        <w:jc w:val="left"/>
        <w:rPr>
          <w:rFonts w:ascii="Tahoma" w:hAnsi="Tahoma" w:cs="Tahoma"/>
        </w:rPr>
      </w:pPr>
      <w:r w:rsidRPr="00730324">
        <w:rPr>
          <w:rFonts w:ascii="Tahoma" w:hAnsi="Tahoma" w:cs="Tahoma"/>
        </w:rPr>
        <w:t>Obsluha přítomná jen v pracovní dny od 7 do 15 hodin</w:t>
      </w:r>
    </w:p>
    <w:p w14:paraId="64C7CC54" w14:textId="77777777" w:rsidR="00947EA5" w:rsidRPr="00730324" w:rsidRDefault="00E110B6" w:rsidP="00730324">
      <w:pPr>
        <w:numPr>
          <w:ilvl w:val="0"/>
          <w:numId w:val="7"/>
        </w:numPr>
        <w:spacing w:after="29"/>
        <w:ind w:left="1134" w:right="218" w:hanging="567"/>
        <w:jc w:val="left"/>
        <w:rPr>
          <w:rFonts w:ascii="Tahoma" w:hAnsi="Tahoma" w:cs="Tahoma"/>
        </w:rPr>
      </w:pPr>
      <w:r w:rsidRPr="00730324">
        <w:rPr>
          <w:rFonts w:ascii="Tahoma" w:hAnsi="Tahoma" w:cs="Tahoma"/>
          <w:b/>
        </w:rPr>
        <w:t>ČOV Novosedly, IČP: 1011028000</w:t>
      </w:r>
      <w:r w:rsidRPr="00730324">
        <w:rPr>
          <w:rFonts w:ascii="Tahoma" w:hAnsi="Tahoma" w:cs="Tahoma"/>
        </w:rPr>
        <w:t xml:space="preserve"> </w:t>
      </w:r>
    </w:p>
    <w:p w14:paraId="450707B3" w14:textId="7449DB8C" w:rsidR="00E110B6" w:rsidRPr="00730324" w:rsidRDefault="00947EA5" w:rsidP="00730324">
      <w:pPr>
        <w:pStyle w:val="Odstavecseseznamem"/>
        <w:numPr>
          <w:ilvl w:val="0"/>
          <w:numId w:val="48"/>
        </w:numPr>
        <w:spacing w:after="29"/>
        <w:ind w:right="218"/>
        <w:jc w:val="left"/>
        <w:rPr>
          <w:rFonts w:ascii="Tahoma" w:hAnsi="Tahoma" w:cs="Tahoma"/>
        </w:rPr>
      </w:pPr>
      <w:r w:rsidRPr="00730324">
        <w:rPr>
          <w:rFonts w:ascii="Tahoma" w:hAnsi="Tahoma" w:cs="Tahoma"/>
        </w:rPr>
        <w:t>K</w:t>
      </w:r>
      <w:r w:rsidR="00E110B6" w:rsidRPr="00730324">
        <w:rPr>
          <w:rFonts w:ascii="Tahoma" w:hAnsi="Tahoma" w:cs="Tahoma"/>
        </w:rPr>
        <w:t xml:space="preserve">ontejner typu </w:t>
      </w:r>
      <w:proofErr w:type="spellStart"/>
      <w:r w:rsidR="00E110B6" w:rsidRPr="00730324">
        <w:rPr>
          <w:rFonts w:ascii="Tahoma" w:hAnsi="Tahoma" w:cs="Tahoma"/>
        </w:rPr>
        <w:t>Mevatec</w:t>
      </w:r>
      <w:proofErr w:type="spellEnd"/>
      <w:r w:rsidR="00E110B6" w:rsidRPr="00730324">
        <w:rPr>
          <w:rFonts w:ascii="Tahoma" w:hAnsi="Tahoma" w:cs="Tahoma"/>
        </w:rPr>
        <w:t xml:space="preserve"> (</w:t>
      </w:r>
      <w:proofErr w:type="gramStart"/>
      <w:r w:rsidR="00E110B6" w:rsidRPr="00730324">
        <w:rPr>
          <w:rFonts w:ascii="Tahoma" w:hAnsi="Tahoma" w:cs="Tahoma"/>
        </w:rPr>
        <w:t>6m</w:t>
      </w:r>
      <w:r w:rsidR="00E110B6" w:rsidRPr="00730324">
        <w:rPr>
          <w:rFonts w:ascii="Tahoma" w:hAnsi="Tahoma" w:cs="Tahoma"/>
          <w:vertAlign w:val="superscript"/>
        </w:rPr>
        <w:t>3</w:t>
      </w:r>
      <w:proofErr w:type="gramEnd"/>
      <w:r w:rsidR="00E110B6" w:rsidRPr="00730324">
        <w:rPr>
          <w:rFonts w:ascii="Tahoma" w:hAnsi="Tahoma" w:cs="Tahoma"/>
        </w:rPr>
        <w:t xml:space="preserve">) v uzavřené místnosti – </w:t>
      </w:r>
      <w:r w:rsidRPr="00730324">
        <w:rPr>
          <w:rFonts w:ascii="Tahoma" w:hAnsi="Tahoma" w:cs="Tahoma"/>
        </w:rPr>
        <w:t xml:space="preserve">vývoz na objednání </w:t>
      </w:r>
      <w:r w:rsidR="00E110B6" w:rsidRPr="00730324">
        <w:rPr>
          <w:rFonts w:ascii="Tahoma" w:hAnsi="Tahoma" w:cs="Tahoma"/>
        </w:rPr>
        <w:t xml:space="preserve"> </w:t>
      </w:r>
    </w:p>
    <w:p w14:paraId="37F747C8" w14:textId="1EF1A5F7" w:rsidR="00BE5200" w:rsidRPr="00730324" w:rsidRDefault="00BE5200" w:rsidP="00730324">
      <w:pPr>
        <w:pStyle w:val="Odstavecseseznamem"/>
        <w:numPr>
          <w:ilvl w:val="0"/>
          <w:numId w:val="48"/>
        </w:numPr>
        <w:spacing w:after="29"/>
        <w:ind w:right="218"/>
        <w:jc w:val="left"/>
        <w:rPr>
          <w:rFonts w:ascii="Tahoma" w:hAnsi="Tahoma" w:cs="Tahoma"/>
        </w:rPr>
      </w:pPr>
      <w:r w:rsidRPr="00730324">
        <w:rPr>
          <w:rFonts w:ascii="Tahoma" w:hAnsi="Tahoma" w:cs="Tahoma"/>
        </w:rPr>
        <w:t>Obsluha přítomná jen v pracovní dny od 7 do 15 hodin</w:t>
      </w:r>
    </w:p>
    <w:p w14:paraId="640AB4BF" w14:textId="77777777" w:rsidR="00947EA5" w:rsidRPr="00730324" w:rsidRDefault="00E110B6" w:rsidP="00730324">
      <w:pPr>
        <w:numPr>
          <w:ilvl w:val="0"/>
          <w:numId w:val="7"/>
        </w:numPr>
        <w:ind w:left="1134" w:right="218" w:hanging="567"/>
        <w:jc w:val="left"/>
        <w:rPr>
          <w:rFonts w:ascii="Tahoma" w:hAnsi="Tahoma" w:cs="Tahoma"/>
        </w:rPr>
      </w:pPr>
      <w:r w:rsidRPr="00730324">
        <w:rPr>
          <w:rFonts w:ascii="Tahoma" w:hAnsi="Tahoma" w:cs="Tahoma"/>
          <w:b/>
        </w:rPr>
        <w:t>ČOV Pohořelice, IČP: 1011027925</w:t>
      </w:r>
      <w:r w:rsidRPr="00730324">
        <w:rPr>
          <w:rFonts w:ascii="Tahoma" w:hAnsi="Tahoma" w:cs="Tahoma"/>
        </w:rPr>
        <w:t xml:space="preserve"> </w:t>
      </w:r>
    </w:p>
    <w:p w14:paraId="39BF444E" w14:textId="071D698F" w:rsidR="00E110B6" w:rsidRPr="00730324" w:rsidRDefault="00947EA5" w:rsidP="00730324">
      <w:pPr>
        <w:pStyle w:val="Odstavecseseznamem"/>
        <w:numPr>
          <w:ilvl w:val="0"/>
          <w:numId w:val="48"/>
        </w:numPr>
        <w:ind w:right="218"/>
        <w:jc w:val="left"/>
        <w:rPr>
          <w:rFonts w:ascii="Tahoma" w:hAnsi="Tahoma" w:cs="Tahoma"/>
        </w:rPr>
      </w:pPr>
      <w:r w:rsidRPr="00730324">
        <w:rPr>
          <w:rFonts w:ascii="Tahoma" w:hAnsi="Tahoma" w:cs="Tahoma"/>
        </w:rPr>
        <w:t>K</w:t>
      </w:r>
      <w:r w:rsidR="00E110B6" w:rsidRPr="00730324">
        <w:rPr>
          <w:rFonts w:ascii="Tahoma" w:hAnsi="Tahoma" w:cs="Tahoma"/>
        </w:rPr>
        <w:t xml:space="preserve">ontejner typu </w:t>
      </w:r>
      <w:proofErr w:type="spellStart"/>
      <w:r w:rsidR="00E110B6" w:rsidRPr="00730324">
        <w:rPr>
          <w:rFonts w:ascii="Tahoma" w:hAnsi="Tahoma" w:cs="Tahoma"/>
        </w:rPr>
        <w:t>Mevatec</w:t>
      </w:r>
      <w:proofErr w:type="spellEnd"/>
      <w:r w:rsidR="00E110B6" w:rsidRPr="00730324">
        <w:rPr>
          <w:rFonts w:ascii="Tahoma" w:hAnsi="Tahoma" w:cs="Tahoma"/>
        </w:rPr>
        <w:t xml:space="preserve"> (</w:t>
      </w:r>
      <w:proofErr w:type="gramStart"/>
      <w:r w:rsidR="00E110B6" w:rsidRPr="00730324">
        <w:rPr>
          <w:rFonts w:ascii="Tahoma" w:hAnsi="Tahoma" w:cs="Tahoma"/>
        </w:rPr>
        <w:t>6m</w:t>
      </w:r>
      <w:r w:rsidR="00E110B6" w:rsidRPr="00730324">
        <w:rPr>
          <w:rFonts w:ascii="Tahoma" w:hAnsi="Tahoma" w:cs="Tahoma"/>
          <w:vertAlign w:val="superscript"/>
        </w:rPr>
        <w:t>3</w:t>
      </w:r>
      <w:proofErr w:type="gramEnd"/>
      <w:r w:rsidR="00E110B6" w:rsidRPr="00730324">
        <w:rPr>
          <w:rFonts w:ascii="Tahoma" w:hAnsi="Tahoma" w:cs="Tahoma"/>
        </w:rPr>
        <w:t xml:space="preserve">) pod přístřeškem – </w:t>
      </w:r>
      <w:r w:rsidRPr="00730324">
        <w:rPr>
          <w:rFonts w:ascii="Tahoma" w:hAnsi="Tahoma" w:cs="Tahoma"/>
        </w:rPr>
        <w:t xml:space="preserve">vývoz na objednání </w:t>
      </w:r>
    </w:p>
    <w:p w14:paraId="68099DA7" w14:textId="26556413" w:rsidR="00BE5200" w:rsidRPr="00730324" w:rsidRDefault="00BE5200" w:rsidP="00730324">
      <w:pPr>
        <w:pStyle w:val="Odstavecseseznamem"/>
        <w:numPr>
          <w:ilvl w:val="0"/>
          <w:numId w:val="48"/>
        </w:numPr>
        <w:ind w:right="218"/>
        <w:jc w:val="left"/>
        <w:rPr>
          <w:rFonts w:ascii="Tahoma" w:hAnsi="Tahoma" w:cs="Tahoma"/>
        </w:rPr>
      </w:pPr>
      <w:r w:rsidRPr="00730324">
        <w:rPr>
          <w:rFonts w:ascii="Tahoma" w:hAnsi="Tahoma" w:cs="Tahoma"/>
        </w:rPr>
        <w:t>Obsluha přítomná jen v pracovní dny od 7 do 15 hodin</w:t>
      </w:r>
    </w:p>
    <w:p w14:paraId="0EF804E6" w14:textId="77777777" w:rsidR="00947EA5" w:rsidRPr="00730324" w:rsidRDefault="00E110B6" w:rsidP="00730324">
      <w:pPr>
        <w:numPr>
          <w:ilvl w:val="0"/>
          <w:numId w:val="7"/>
        </w:numPr>
        <w:spacing w:after="29"/>
        <w:ind w:left="1134" w:right="218" w:hanging="567"/>
        <w:jc w:val="left"/>
        <w:rPr>
          <w:rFonts w:ascii="Tahoma" w:hAnsi="Tahoma" w:cs="Tahoma"/>
          <w:b/>
        </w:rPr>
      </w:pPr>
      <w:r w:rsidRPr="00730324">
        <w:rPr>
          <w:rFonts w:ascii="Tahoma" w:hAnsi="Tahoma" w:cs="Tahoma"/>
          <w:b/>
        </w:rPr>
        <w:t>ČOV Lanžhot, IČP: 1011027992</w:t>
      </w:r>
    </w:p>
    <w:p w14:paraId="51BADFCD" w14:textId="7607827B" w:rsidR="00947EA5" w:rsidRPr="00730324" w:rsidRDefault="00947EA5" w:rsidP="00730324">
      <w:pPr>
        <w:pStyle w:val="Odstavecseseznamem"/>
        <w:numPr>
          <w:ilvl w:val="0"/>
          <w:numId w:val="48"/>
        </w:numPr>
        <w:ind w:right="218"/>
        <w:jc w:val="left"/>
        <w:rPr>
          <w:rFonts w:ascii="Tahoma" w:hAnsi="Tahoma" w:cs="Tahoma"/>
        </w:rPr>
      </w:pPr>
      <w:r w:rsidRPr="00730324">
        <w:rPr>
          <w:rFonts w:ascii="Tahoma" w:hAnsi="Tahoma" w:cs="Tahoma"/>
        </w:rPr>
        <w:t>K</w:t>
      </w:r>
      <w:r w:rsidR="00E110B6" w:rsidRPr="00730324">
        <w:rPr>
          <w:rFonts w:ascii="Tahoma" w:hAnsi="Tahoma" w:cs="Tahoma"/>
        </w:rPr>
        <w:t xml:space="preserve">ontejner typu </w:t>
      </w:r>
      <w:proofErr w:type="spellStart"/>
      <w:r w:rsidR="00E110B6" w:rsidRPr="00730324">
        <w:rPr>
          <w:rFonts w:ascii="Tahoma" w:hAnsi="Tahoma" w:cs="Tahoma"/>
        </w:rPr>
        <w:t>Mevatec</w:t>
      </w:r>
      <w:proofErr w:type="spellEnd"/>
      <w:r w:rsidR="00E110B6" w:rsidRPr="00730324">
        <w:rPr>
          <w:rFonts w:ascii="Tahoma" w:hAnsi="Tahoma" w:cs="Tahoma"/>
        </w:rPr>
        <w:t xml:space="preserve"> (</w:t>
      </w:r>
      <w:proofErr w:type="gramStart"/>
      <w:r w:rsidR="00E110B6" w:rsidRPr="00730324">
        <w:rPr>
          <w:rFonts w:ascii="Tahoma" w:hAnsi="Tahoma" w:cs="Tahoma"/>
        </w:rPr>
        <w:t>6m3</w:t>
      </w:r>
      <w:proofErr w:type="gramEnd"/>
      <w:r w:rsidR="00E110B6" w:rsidRPr="00730324">
        <w:rPr>
          <w:rFonts w:ascii="Tahoma" w:hAnsi="Tahoma" w:cs="Tahoma"/>
        </w:rPr>
        <w:t xml:space="preserve">) pod přístřeškem </w:t>
      </w:r>
      <w:proofErr w:type="gramStart"/>
      <w:r w:rsidR="00E110B6" w:rsidRPr="00730324">
        <w:rPr>
          <w:rFonts w:ascii="Tahoma" w:hAnsi="Tahoma" w:cs="Tahoma"/>
        </w:rPr>
        <w:t xml:space="preserve">– </w:t>
      </w:r>
      <w:r w:rsidRPr="00730324">
        <w:rPr>
          <w:rFonts w:ascii="Tahoma" w:hAnsi="Tahoma" w:cs="Tahoma"/>
        </w:rPr>
        <w:t xml:space="preserve"> vývoz</w:t>
      </w:r>
      <w:proofErr w:type="gramEnd"/>
      <w:r w:rsidRPr="00730324">
        <w:rPr>
          <w:rFonts w:ascii="Tahoma" w:hAnsi="Tahoma" w:cs="Tahoma"/>
        </w:rPr>
        <w:t xml:space="preserve"> na objednání</w:t>
      </w:r>
    </w:p>
    <w:p w14:paraId="5309FD04" w14:textId="5850674F" w:rsidR="00BE5200" w:rsidRPr="00730324" w:rsidRDefault="00BE5200" w:rsidP="00730324">
      <w:pPr>
        <w:pStyle w:val="Odstavecseseznamem"/>
        <w:numPr>
          <w:ilvl w:val="0"/>
          <w:numId w:val="48"/>
        </w:numPr>
        <w:ind w:right="218"/>
        <w:jc w:val="left"/>
        <w:rPr>
          <w:rFonts w:ascii="Tahoma" w:hAnsi="Tahoma" w:cs="Tahoma"/>
        </w:rPr>
      </w:pPr>
      <w:r w:rsidRPr="00730324">
        <w:rPr>
          <w:rFonts w:ascii="Tahoma" w:hAnsi="Tahoma" w:cs="Tahoma"/>
        </w:rPr>
        <w:t>Obsluha přítomná jen v pracovní dny od 7 do 15 hodin</w:t>
      </w:r>
    </w:p>
    <w:p w14:paraId="3B7B970B" w14:textId="569F36F1" w:rsidR="005C3313" w:rsidRDefault="00195389" w:rsidP="00195389">
      <w:pPr>
        <w:numPr>
          <w:ilvl w:val="0"/>
          <w:numId w:val="31"/>
        </w:numPr>
        <w:spacing w:after="0" w:line="21" w:lineRule="atLeast"/>
        <w:ind w:left="567" w:hanging="567"/>
        <w:rPr>
          <w:rFonts w:ascii="Tahoma" w:hAnsi="Tahoma" w:cs="Tahoma"/>
        </w:rPr>
      </w:pPr>
      <w:r w:rsidRPr="00730324">
        <w:rPr>
          <w:rFonts w:ascii="Tahoma" w:hAnsi="Tahoma" w:cs="Tahoma"/>
        </w:rPr>
        <w:t xml:space="preserve">Poskytovatel provede pro Objednatele </w:t>
      </w:r>
      <w:r w:rsidR="004C35DC">
        <w:rPr>
          <w:rFonts w:ascii="Tahoma" w:hAnsi="Tahoma" w:cs="Tahoma"/>
        </w:rPr>
        <w:t>s</w:t>
      </w:r>
      <w:r w:rsidR="004C35DC" w:rsidRPr="00730324">
        <w:rPr>
          <w:rFonts w:ascii="Tahoma" w:hAnsi="Tahoma" w:cs="Tahoma"/>
        </w:rPr>
        <w:t>lužby</w:t>
      </w:r>
      <w:r w:rsidRPr="00730324">
        <w:rPr>
          <w:rFonts w:ascii="Tahoma" w:hAnsi="Tahoma" w:cs="Tahoma"/>
        </w:rPr>
        <w:t>, spočívající v odběru a zpracování kalů z čištění komunálních odpadních vod vzniklých v souvislosti s činností Objednatele</w:t>
      </w:r>
      <w:r w:rsidR="004C35DC">
        <w:rPr>
          <w:rFonts w:ascii="Tahoma" w:hAnsi="Tahoma" w:cs="Tahoma"/>
        </w:rPr>
        <w:t xml:space="preserve">, které jsou blíže specifikovány v čl. </w:t>
      </w:r>
      <w:r w:rsidR="005C3313">
        <w:rPr>
          <w:rFonts w:ascii="Tahoma" w:hAnsi="Tahoma" w:cs="Tahoma"/>
        </w:rPr>
        <w:t xml:space="preserve">IV a V. </w:t>
      </w:r>
      <w:r w:rsidR="004C35DC">
        <w:rPr>
          <w:rFonts w:ascii="Tahoma" w:hAnsi="Tahoma" w:cs="Tahoma"/>
        </w:rPr>
        <w:t>Rámcové dohod</w:t>
      </w:r>
      <w:r w:rsidR="005C3313">
        <w:rPr>
          <w:rFonts w:ascii="Tahoma" w:hAnsi="Tahoma" w:cs="Tahoma"/>
        </w:rPr>
        <w:t>y</w:t>
      </w:r>
      <w:r w:rsidR="00AC03D2">
        <w:rPr>
          <w:rFonts w:ascii="Tahoma" w:hAnsi="Tahoma" w:cs="Tahoma"/>
        </w:rPr>
        <w:t xml:space="preserve"> (dále také jako „</w:t>
      </w:r>
      <w:r w:rsidR="00AC03D2" w:rsidRPr="00730324">
        <w:rPr>
          <w:rFonts w:ascii="Tahoma" w:hAnsi="Tahoma" w:cs="Tahoma"/>
          <w:b/>
          <w:bCs/>
          <w:i/>
          <w:iCs/>
        </w:rPr>
        <w:t>Služby“</w:t>
      </w:r>
      <w:r w:rsidR="00AC03D2">
        <w:rPr>
          <w:rFonts w:ascii="Tahoma" w:hAnsi="Tahoma" w:cs="Tahoma"/>
        </w:rPr>
        <w:t>)</w:t>
      </w:r>
      <w:r w:rsidRPr="00730324">
        <w:rPr>
          <w:rFonts w:ascii="Tahoma" w:hAnsi="Tahoma" w:cs="Tahoma"/>
        </w:rPr>
        <w:t xml:space="preserve">. </w:t>
      </w:r>
    </w:p>
    <w:p w14:paraId="6CD5A434" w14:textId="350BAABF" w:rsidR="00195389" w:rsidRDefault="00195389" w:rsidP="00195389">
      <w:pPr>
        <w:numPr>
          <w:ilvl w:val="0"/>
          <w:numId w:val="31"/>
        </w:numPr>
        <w:spacing w:after="0" w:line="21" w:lineRule="atLeast"/>
        <w:ind w:left="567" w:hanging="567"/>
        <w:rPr>
          <w:rFonts w:ascii="Tahoma" w:hAnsi="Tahoma" w:cs="Tahoma"/>
        </w:rPr>
      </w:pPr>
      <w:r w:rsidRPr="00730324">
        <w:rPr>
          <w:rFonts w:ascii="Tahoma" w:hAnsi="Tahoma" w:cs="Tahoma"/>
        </w:rPr>
        <w:t xml:space="preserve">Kaly bude Poskytovatel přebírat </w:t>
      </w:r>
      <w:r w:rsidR="00586D23" w:rsidRPr="00730324">
        <w:rPr>
          <w:rFonts w:ascii="Tahoma" w:hAnsi="Tahoma" w:cs="Tahoma"/>
        </w:rPr>
        <w:t xml:space="preserve">na předávacích místech </w:t>
      </w:r>
      <w:r w:rsidRPr="00730324">
        <w:rPr>
          <w:rFonts w:ascii="Tahoma" w:hAnsi="Tahoma" w:cs="Tahoma"/>
        </w:rPr>
        <w:t xml:space="preserve">v kontejnerech na odpad </w:t>
      </w:r>
      <w:r w:rsidR="00586D23" w:rsidRPr="00730324">
        <w:rPr>
          <w:rFonts w:ascii="Tahoma" w:hAnsi="Tahoma" w:cs="Tahoma"/>
        </w:rPr>
        <w:t xml:space="preserve">dle </w:t>
      </w:r>
      <w:r w:rsidR="005C3313">
        <w:rPr>
          <w:rFonts w:ascii="Tahoma" w:hAnsi="Tahoma" w:cs="Tahoma"/>
        </w:rPr>
        <w:t xml:space="preserve">specifikace uvedené </w:t>
      </w:r>
      <w:r w:rsidR="000D61DA">
        <w:rPr>
          <w:rFonts w:ascii="Tahoma" w:hAnsi="Tahoma" w:cs="Tahoma"/>
        </w:rPr>
        <w:t>v tomto článku Prováděcí smlouvy</w:t>
      </w:r>
      <w:r w:rsidRPr="00730324">
        <w:rPr>
          <w:rFonts w:ascii="Tahoma" w:hAnsi="Tahoma" w:cs="Tahoma"/>
        </w:rPr>
        <w:t>.</w:t>
      </w:r>
    </w:p>
    <w:p w14:paraId="0DF456EB" w14:textId="77777777" w:rsidR="001C6C4E" w:rsidRPr="00730324" w:rsidRDefault="001C6C4E" w:rsidP="00730324">
      <w:pPr>
        <w:spacing w:after="0" w:line="21" w:lineRule="atLeast"/>
        <w:ind w:left="567" w:firstLine="0"/>
        <w:rPr>
          <w:rFonts w:ascii="Tahoma" w:hAnsi="Tahoma" w:cs="Tahoma"/>
        </w:rPr>
      </w:pPr>
    </w:p>
    <w:bookmarkEnd w:id="3"/>
    <w:p w14:paraId="28E459D3" w14:textId="4A769411" w:rsidR="00A13230" w:rsidRPr="00D77778" w:rsidRDefault="00A13230" w:rsidP="00730324">
      <w:pPr>
        <w:pStyle w:val="LNEK"/>
      </w:pPr>
      <w:r w:rsidRPr="00D77778">
        <w:t>Předpokládaný rozsah plnění</w:t>
      </w:r>
      <w:r w:rsidR="00D06C75" w:rsidRPr="00D77778">
        <w:t xml:space="preserve"> </w:t>
      </w:r>
      <w:r w:rsidR="00AD41D1">
        <w:t>za dobu plnění této Prováděcí smlouvy</w:t>
      </w:r>
    </w:p>
    <w:p w14:paraId="73F63A41" w14:textId="1AF2AC03" w:rsidR="00EF4418" w:rsidRPr="00730324" w:rsidRDefault="00EF4418" w:rsidP="003228B1">
      <w:pPr>
        <w:numPr>
          <w:ilvl w:val="0"/>
          <w:numId w:val="1"/>
        </w:numPr>
        <w:spacing w:after="0" w:line="21" w:lineRule="atLeast"/>
        <w:ind w:hanging="567"/>
        <w:rPr>
          <w:rFonts w:ascii="Tahoma" w:hAnsi="Tahoma" w:cs="Tahoma"/>
        </w:rPr>
      </w:pPr>
      <w:bookmarkStart w:id="4" w:name="_Ref210150557"/>
      <w:r w:rsidRPr="00730324">
        <w:rPr>
          <w:rFonts w:ascii="Tahoma" w:hAnsi="Tahoma" w:cs="Tahoma"/>
        </w:rPr>
        <w:t xml:space="preserve">Přehled předpokládaného množství Poskytovatelem odebíraných a likvidovaných </w:t>
      </w:r>
      <w:r w:rsidR="00D06C75" w:rsidRPr="00730324">
        <w:rPr>
          <w:rFonts w:ascii="Tahoma" w:hAnsi="Tahoma" w:cs="Tahoma"/>
        </w:rPr>
        <w:t>k</w:t>
      </w:r>
      <w:r w:rsidRPr="00730324">
        <w:rPr>
          <w:rFonts w:ascii="Tahoma" w:hAnsi="Tahoma" w:cs="Tahoma"/>
        </w:rPr>
        <w:t>alů z jednotlivých čistíren odpadních vod Objednatele je následující:</w:t>
      </w:r>
      <w:bookmarkEnd w:id="4"/>
    </w:p>
    <w:p w14:paraId="09CD126F" w14:textId="77777777" w:rsidR="00D06C75" w:rsidRPr="00730324" w:rsidRDefault="00D06C75" w:rsidP="00D06C75">
      <w:pPr>
        <w:spacing w:after="0" w:line="21" w:lineRule="atLeast"/>
        <w:ind w:left="323" w:firstLine="0"/>
        <w:rPr>
          <w:rFonts w:ascii="Tahoma" w:hAnsi="Tahoma" w:cs="Tahoma"/>
        </w:rPr>
      </w:pP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4233"/>
        <w:gridCol w:w="4266"/>
      </w:tblGrid>
      <w:tr w:rsidR="00EF4418" w:rsidRPr="00AA61FC" w14:paraId="025135A2" w14:textId="77777777" w:rsidTr="00066810">
        <w:trPr>
          <w:trHeight w:val="601"/>
        </w:trPr>
        <w:tc>
          <w:tcPr>
            <w:tcW w:w="4606" w:type="dxa"/>
            <w:shd w:val="clear" w:color="auto" w:fill="D0CECE" w:themeFill="background2" w:themeFillShade="E6"/>
            <w:vAlign w:val="center"/>
          </w:tcPr>
          <w:p w14:paraId="4825C2DA" w14:textId="77777777" w:rsidR="00EF4418" w:rsidRPr="00730324" w:rsidRDefault="00EF4418" w:rsidP="00066810">
            <w:pPr>
              <w:spacing w:line="21" w:lineRule="atLeast"/>
              <w:ind w:right="20"/>
              <w:jc w:val="center"/>
              <w:rPr>
                <w:rFonts w:ascii="Tahoma" w:hAnsi="Tahoma" w:cs="Tahoma"/>
                <w:b/>
                <w:bCs/>
                <w:sz w:val="22"/>
              </w:rPr>
            </w:pPr>
            <w:r w:rsidRPr="00730324">
              <w:rPr>
                <w:rFonts w:ascii="Tahoma" w:hAnsi="Tahoma" w:cs="Tahoma"/>
                <w:b/>
                <w:bCs/>
              </w:rPr>
              <w:t>Lokalita čistírny odpadních vod Objednatele</w:t>
            </w:r>
          </w:p>
        </w:tc>
        <w:tc>
          <w:tcPr>
            <w:tcW w:w="4606" w:type="dxa"/>
            <w:shd w:val="clear" w:color="auto" w:fill="D0CECE" w:themeFill="background2" w:themeFillShade="E6"/>
            <w:vAlign w:val="center"/>
          </w:tcPr>
          <w:p w14:paraId="6BB10D1E" w14:textId="1CB87CDB" w:rsidR="00EF4418" w:rsidRPr="00730324" w:rsidRDefault="00EF4418" w:rsidP="00066810">
            <w:pPr>
              <w:spacing w:line="21" w:lineRule="atLeast"/>
              <w:ind w:right="2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30324">
              <w:rPr>
                <w:rFonts w:ascii="Tahoma" w:hAnsi="Tahoma" w:cs="Tahoma"/>
                <w:b/>
                <w:bCs/>
              </w:rPr>
              <w:t xml:space="preserve">Předpokládané množství odvodněného kalu za </w:t>
            </w:r>
            <w:r w:rsidR="00F57118" w:rsidRPr="00C91C8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dobu </w:t>
            </w:r>
            <w:r w:rsidR="0010349F" w:rsidRPr="00C91C8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1 roku </w:t>
            </w:r>
            <w:r w:rsidR="00F57118" w:rsidRPr="00C91C8C">
              <w:rPr>
                <w:rFonts w:ascii="Tahoma" w:hAnsi="Tahoma" w:cs="Tahoma"/>
                <w:b/>
                <w:bCs/>
                <w:sz w:val="22"/>
                <w:szCs w:val="22"/>
              </w:rPr>
              <w:t>trvání této Prováděcí smlouvy</w:t>
            </w:r>
            <w:r w:rsidRPr="00730324">
              <w:rPr>
                <w:rFonts w:ascii="Tahoma" w:hAnsi="Tahoma" w:cs="Tahoma"/>
                <w:b/>
                <w:bCs/>
              </w:rPr>
              <w:t xml:space="preserve"> (uvedený v tunách)</w:t>
            </w:r>
          </w:p>
        </w:tc>
      </w:tr>
      <w:tr w:rsidR="00EF4418" w:rsidRPr="00AA61FC" w14:paraId="3ABC3832" w14:textId="77777777" w:rsidTr="00066810">
        <w:trPr>
          <w:trHeight w:val="397"/>
        </w:trPr>
        <w:tc>
          <w:tcPr>
            <w:tcW w:w="4606" w:type="dxa"/>
            <w:vAlign w:val="center"/>
          </w:tcPr>
          <w:p w14:paraId="0083338A" w14:textId="77777777" w:rsidR="00EF4418" w:rsidRPr="00730324" w:rsidRDefault="00EF4418" w:rsidP="00066810">
            <w:pPr>
              <w:spacing w:line="21" w:lineRule="atLeast"/>
              <w:ind w:right="20"/>
              <w:jc w:val="left"/>
              <w:rPr>
                <w:rFonts w:ascii="Tahoma" w:hAnsi="Tahoma" w:cs="Tahoma"/>
                <w:sz w:val="22"/>
              </w:rPr>
            </w:pPr>
            <w:r w:rsidRPr="00730324">
              <w:rPr>
                <w:rFonts w:ascii="Tahoma" w:hAnsi="Tahoma" w:cs="Tahoma"/>
              </w:rPr>
              <w:t>Břeclav</w:t>
            </w:r>
          </w:p>
        </w:tc>
        <w:tc>
          <w:tcPr>
            <w:tcW w:w="4606" w:type="dxa"/>
            <w:vAlign w:val="center"/>
          </w:tcPr>
          <w:p w14:paraId="445CE4A4" w14:textId="361FF3E4" w:rsidR="00EF4418" w:rsidRPr="00A92624" w:rsidRDefault="00B06875" w:rsidP="00066810">
            <w:pPr>
              <w:spacing w:line="21" w:lineRule="atLeast"/>
              <w:ind w:right="20"/>
              <w:jc w:val="center"/>
              <w:rPr>
                <w:rFonts w:ascii="Tahoma" w:hAnsi="Tahoma" w:cs="Tahoma"/>
                <w:sz w:val="22"/>
              </w:rPr>
            </w:pPr>
            <w:r w:rsidRPr="00A92624">
              <w:rPr>
                <w:rFonts w:ascii="Tahoma" w:hAnsi="Tahoma" w:cs="Tahoma"/>
              </w:rPr>
              <w:t>2</w:t>
            </w:r>
            <w:r w:rsidR="00EF4418" w:rsidRPr="00A92624">
              <w:rPr>
                <w:rFonts w:ascii="Tahoma" w:hAnsi="Tahoma" w:cs="Tahoma"/>
              </w:rPr>
              <w:t>.</w:t>
            </w:r>
            <w:r w:rsidRPr="00A92624">
              <w:rPr>
                <w:rFonts w:ascii="Tahoma" w:hAnsi="Tahoma" w:cs="Tahoma"/>
              </w:rPr>
              <w:t>60</w:t>
            </w:r>
            <w:r w:rsidR="00EF4418" w:rsidRPr="00A92624">
              <w:rPr>
                <w:rFonts w:ascii="Tahoma" w:hAnsi="Tahoma" w:cs="Tahoma"/>
              </w:rPr>
              <w:t>0</w:t>
            </w:r>
          </w:p>
        </w:tc>
      </w:tr>
      <w:tr w:rsidR="00EF4418" w:rsidRPr="00AA61FC" w14:paraId="03854F9D" w14:textId="77777777" w:rsidTr="00066810">
        <w:trPr>
          <w:trHeight w:val="397"/>
        </w:trPr>
        <w:tc>
          <w:tcPr>
            <w:tcW w:w="4606" w:type="dxa"/>
            <w:vAlign w:val="center"/>
          </w:tcPr>
          <w:p w14:paraId="61C4ADFA" w14:textId="77777777" w:rsidR="00EF4418" w:rsidRPr="00730324" w:rsidRDefault="00EF4418" w:rsidP="00066810">
            <w:pPr>
              <w:spacing w:line="21" w:lineRule="atLeast"/>
              <w:ind w:right="20"/>
              <w:jc w:val="left"/>
              <w:rPr>
                <w:rFonts w:ascii="Tahoma" w:hAnsi="Tahoma" w:cs="Tahoma"/>
                <w:sz w:val="22"/>
              </w:rPr>
            </w:pPr>
            <w:r w:rsidRPr="00730324">
              <w:rPr>
                <w:rFonts w:ascii="Tahoma" w:hAnsi="Tahoma" w:cs="Tahoma"/>
              </w:rPr>
              <w:t>Mikulov</w:t>
            </w:r>
          </w:p>
        </w:tc>
        <w:tc>
          <w:tcPr>
            <w:tcW w:w="4606" w:type="dxa"/>
            <w:vAlign w:val="center"/>
          </w:tcPr>
          <w:p w14:paraId="51534B87" w14:textId="02DC4048" w:rsidR="00EF4418" w:rsidRPr="00A92624" w:rsidRDefault="00B06875" w:rsidP="00066810">
            <w:pPr>
              <w:spacing w:line="21" w:lineRule="atLeast"/>
              <w:ind w:right="20"/>
              <w:jc w:val="center"/>
              <w:rPr>
                <w:rFonts w:ascii="Tahoma" w:hAnsi="Tahoma" w:cs="Tahoma"/>
                <w:sz w:val="22"/>
              </w:rPr>
            </w:pPr>
            <w:r w:rsidRPr="00A92624">
              <w:rPr>
                <w:rFonts w:ascii="Tahoma" w:hAnsi="Tahoma" w:cs="Tahoma"/>
              </w:rPr>
              <w:t>1.6</w:t>
            </w:r>
            <w:r w:rsidR="00EF4418" w:rsidRPr="00A92624">
              <w:rPr>
                <w:rFonts w:ascii="Tahoma" w:hAnsi="Tahoma" w:cs="Tahoma"/>
              </w:rPr>
              <w:t>00</w:t>
            </w:r>
          </w:p>
        </w:tc>
      </w:tr>
      <w:tr w:rsidR="00EF4418" w:rsidRPr="00AA61FC" w14:paraId="10989376" w14:textId="77777777" w:rsidTr="00066810">
        <w:trPr>
          <w:trHeight w:val="397"/>
        </w:trPr>
        <w:tc>
          <w:tcPr>
            <w:tcW w:w="4606" w:type="dxa"/>
            <w:vAlign w:val="center"/>
          </w:tcPr>
          <w:p w14:paraId="2C4BFE26" w14:textId="77777777" w:rsidR="00EF4418" w:rsidRPr="00730324" w:rsidRDefault="00EF4418" w:rsidP="00066810">
            <w:pPr>
              <w:spacing w:line="21" w:lineRule="atLeast"/>
              <w:ind w:right="20"/>
              <w:jc w:val="left"/>
              <w:rPr>
                <w:rFonts w:ascii="Tahoma" w:hAnsi="Tahoma" w:cs="Tahoma"/>
                <w:sz w:val="22"/>
              </w:rPr>
            </w:pPr>
            <w:r w:rsidRPr="00730324">
              <w:rPr>
                <w:rFonts w:ascii="Tahoma" w:hAnsi="Tahoma" w:cs="Tahoma"/>
              </w:rPr>
              <w:t>Hustopeče</w:t>
            </w:r>
          </w:p>
        </w:tc>
        <w:tc>
          <w:tcPr>
            <w:tcW w:w="4606" w:type="dxa"/>
            <w:vAlign w:val="center"/>
          </w:tcPr>
          <w:p w14:paraId="7A61AF8C" w14:textId="569AC473" w:rsidR="00EF4418" w:rsidRPr="00A92624" w:rsidRDefault="00EF4418" w:rsidP="00066810">
            <w:pPr>
              <w:spacing w:line="21" w:lineRule="atLeast"/>
              <w:ind w:right="20"/>
              <w:jc w:val="center"/>
              <w:rPr>
                <w:rFonts w:ascii="Tahoma" w:hAnsi="Tahoma" w:cs="Tahoma"/>
                <w:sz w:val="22"/>
              </w:rPr>
            </w:pPr>
            <w:r w:rsidRPr="00A92624">
              <w:rPr>
                <w:rFonts w:ascii="Tahoma" w:hAnsi="Tahoma" w:cs="Tahoma"/>
              </w:rPr>
              <w:t>1.</w:t>
            </w:r>
            <w:r w:rsidR="00B06875" w:rsidRPr="00A92624">
              <w:rPr>
                <w:rFonts w:ascii="Tahoma" w:hAnsi="Tahoma" w:cs="Tahoma"/>
              </w:rPr>
              <w:t>500</w:t>
            </w:r>
          </w:p>
        </w:tc>
      </w:tr>
      <w:tr w:rsidR="00EF4418" w:rsidRPr="00AA61FC" w14:paraId="0B117A68" w14:textId="77777777" w:rsidTr="00066810">
        <w:trPr>
          <w:trHeight w:val="397"/>
        </w:trPr>
        <w:tc>
          <w:tcPr>
            <w:tcW w:w="4606" w:type="dxa"/>
            <w:vAlign w:val="center"/>
          </w:tcPr>
          <w:p w14:paraId="485DC43F" w14:textId="77777777" w:rsidR="00EF4418" w:rsidRPr="00730324" w:rsidRDefault="00EF4418" w:rsidP="00066810">
            <w:pPr>
              <w:spacing w:line="21" w:lineRule="atLeast"/>
              <w:ind w:right="20"/>
              <w:jc w:val="left"/>
              <w:rPr>
                <w:rFonts w:ascii="Tahoma" w:hAnsi="Tahoma" w:cs="Tahoma"/>
                <w:sz w:val="22"/>
              </w:rPr>
            </w:pPr>
            <w:r w:rsidRPr="00730324">
              <w:rPr>
                <w:rFonts w:ascii="Tahoma" w:hAnsi="Tahoma" w:cs="Tahoma"/>
              </w:rPr>
              <w:t>Lednice</w:t>
            </w:r>
          </w:p>
        </w:tc>
        <w:tc>
          <w:tcPr>
            <w:tcW w:w="4606" w:type="dxa"/>
            <w:vAlign w:val="center"/>
          </w:tcPr>
          <w:p w14:paraId="503E8F6F" w14:textId="0A6F55C3" w:rsidR="00EF4418" w:rsidRPr="00A92624" w:rsidRDefault="00B06875" w:rsidP="00066810">
            <w:pPr>
              <w:spacing w:line="21" w:lineRule="atLeast"/>
              <w:ind w:right="20"/>
              <w:jc w:val="center"/>
              <w:rPr>
                <w:rFonts w:ascii="Tahoma" w:hAnsi="Tahoma" w:cs="Tahoma"/>
                <w:sz w:val="22"/>
              </w:rPr>
            </w:pPr>
            <w:r w:rsidRPr="00A92624">
              <w:rPr>
                <w:rFonts w:ascii="Tahoma" w:hAnsi="Tahoma" w:cs="Tahoma"/>
              </w:rPr>
              <w:t>700</w:t>
            </w:r>
          </w:p>
        </w:tc>
      </w:tr>
      <w:tr w:rsidR="00EF4418" w:rsidRPr="00AA61FC" w14:paraId="32B235D6" w14:textId="77777777" w:rsidTr="00066810">
        <w:trPr>
          <w:trHeight w:val="397"/>
        </w:trPr>
        <w:tc>
          <w:tcPr>
            <w:tcW w:w="4606" w:type="dxa"/>
            <w:vAlign w:val="center"/>
          </w:tcPr>
          <w:p w14:paraId="38919C88" w14:textId="77777777" w:rsidR="00EF4418" w:rsidRPr="00730324" w:rsidRDefault="00EF4418" w:rsidP="00066810">
            <w:pPr>
              <w:spacing w:line="21" w:lineRule="atLeast"/>
              <w:ind w:right="20"/>
              <w:jc w:val="left"/>
              <w:rPr>
                <w:rFonts w:ascii="Tahoma" w:hAnsi="Tahoma" w:cs="Tahoma"/>
                <w:sz w:val="22"/>
              </w:rPr>
            </w:pPr>
            <w:r w:rsidRPr="00730324">
              <w:rPr>
                <w:rFonts w:ascii="Tahoma" w:hAnsi="Tahoma" w:cs="Tahoma"/>
              </w:rPr>
              <w:t>Velké Pavlovice</w:t>
            </w:r>
          </w:p>
        </w:tc>
        <w:tc>
          <w:tcPr>
            <w:tcW w:w="4606" w:type="dxa"/>
            <w:vAlign w:val="center"/>
          </w:tcPr>
          <w:p w14:paraId="452EE273" w14:textId="6C39C61F" w:rsidR="00EF4418" w:rsidRPr="00A92624" w:rsidRDefault="00512AB2" w:rsidP="00066810">
            <w:pPr>
              <w:spacing w:line="21" w:lineRule="atLeast"/>
              <w:ind w:right="20"/>
              <w:jc w:val="center"/>
              <w:rPr>
                <w:rFonts w:ascii="Tahoma" w:hAnsi="Tahoma" w:cs="Tahoma"/>
                <w:sz w:val="22"/>
              </w:rPr>
            </w:pPr>
            <w:r w:rsidRPr="00A92624">
              <w:rPr>
                <w:rFonts w:ascii="Tahoma" w:hAnsi="Tahoma" w:cs="Tahoma"/>
              </w:rPr>
              <w:t>130</w:t>
            </w:r>
          </w:p>
        </w:tc>
      </w:tr>
      <w:tr w:rsidR="00EF4418" w:rsidRPr="00AA61FC" w14:paraId="41D39A84" w14:textId="77777777" w:rsidTr="00066810">
        <w:trPr>
          <w:trHeight w:val="397"/>
        </w:trPr>
        <w:tc>
          <w:tcPr>
            <w:tcW w:w="4606" w:type="dxa"/>
            <w:vAlign w:val="center"/>
          </w:tcPr>
          <w:p w14:paraId="79C82755" w14:textId="77777777" w:rsidR="00EF4418" w:rsidRPr="00730324" w:rsidRDefault="00EF4418" w:rsidP="00066810">
            <w:pPr>
              <w:spacing w:line="21" w:lineRule="atLeast"/>
              <w:ind w:right="20"/>
              <w:jc w:val="left"/>
              <w:rPr>
                <w:rFonts w:ascii="Tahoma" w:hAnsi="Tahoma" w:cs="Tahoma"/>
                <w:sz w:val="22"/>
              </w:rPr>
            </w:pPr>
            <w:r w:rsidRPr="00730324">
              <w:rPr>
                <w:rFonts w:ascii="Tahoma" w:hAnsi="Tahoma" w:cs="Tahoma"/>
              </w:rPr>
              <w:t>Valtice</w:t>
            </w:r>
          </w:p>
        </w:tc>
        <w:tc>
          <w:tcPr>
            <w:tcW w:w="4606" w:type="dxa"/>
            <w:vAlign w:val="center"/>
          </w:tcPr>
          <w:p w14:paraId="0E99EADB" w14:textId="7F727A82" w:rsidR="00EF4418" w:rsidRPr="00A92624" w:rsidRDefault="00512AB2" w:rsidP="00066810">
            <w:pPr>
              <w:spacing w:line="21" w:lineRule="atLeast"/>
              <w:ind w:right="20"/>
              <w:jc w:val="center"/>
              <w:rPr>
                <w:rFonts w:ascii="Tahoma" w:hAnsi="Tahoma" w:cs="Tahoma"/>
                <w:sz w:val="22"/>
              </w:rPr>
            </w:pPr>
            <w:r w:rsidRPr="00A92624">
              <w:rPr>
                <w:rFonts w:ascii="Tahoma" w:hAnsi="Tahoma" w:cs="Tahoma"/>
              </w:rPr>
              <w:t>400</w:t>
            </w:r>
          </w:p>
        </w:tc>
      </w:tr>
      <w:tr w:rsidR="00EF4418" w:rsidRPr="00AA61FC" w14:paraId="72BA5B91" w14:textId="77777777" w:rsidTr="00066810">
        <w:trPr>
          <w:trHeight w:val="397"/>
        </w:trPr>
        <w:tc>
          <w:tcPr>
            <w:tcW w:w="4606" w:type="dxa"/>
            <w:vAlign w:val="center"/>
          </w:tcPr>
          <w:p w14:paraId="6DDB9450" w14:textId="77777777" w:rsidR="00EF4418" w:rsidRPr="00730324" w:rsidRDefault="00EF4418" w:rsidP="00066810">
            <w:pPr>
              <w:spacing w:line="21" w:lineRule="atLeast"/>
              <w:ind w:right="20"/>
              <w:jc w:val="left"/>
              <w:rPr>
                <w:rFonts w:ascii="Tahoma" w:hAnsi="Tahoma" w:cs="Tahoma"/>
                <w:sz w:val="22"/>
              </w:rPr>
            </w:pPr>
            <w:r w:rsidRPr="00730324">
              <w:rPr>
                <w:rFonts w:ascii="Tahoma" w:hAnsi="Tahoma" w:cs="Tahoma"/>
              </w:rPr>
              <w:lastRenderedPageBreak/>
              <w:t>Kobylí</w:t>
            </w:r>
          </w:p>
        </w:tc>
        <w:tc>
          <w:tcPr>
            <w:tcW w:w="4606" w:type="dxa"/>
            <w:vAlign w:val="center"/>
          </w:tcPr>
          <w:p w14:paraId="1BD5C384" w14:textId="65D2D91E" w:rsidR="00EF4418" w:rsidRPr="00A92624" w:rsidRDefault="00512AB2" w:rsidP="00066810">
            <w:pPr>
              <w:spacing w:line="21" w:lineRule="atLeast"/>
              <w:ind w:right="20"/>
              <w:jc w:val="center"/>
              <w:rPr>
                <w:rFonts w:ascii="Tahoma" w:hAnsi="Tahoma" w:cs="Tahoma"/>
                <w:sz w:val="22"/>
              </w:rPr>
            </w:pPr>
            <w:r w:rsidRPr="00A92624">
              <w:rPr>
                <w:rFonts w:ascii="Tahoma" w:hAnsi="Tahoma" w:cs="Tahoma"/>
              </w:rPr>
              <w:t>300</w:t>
            </w:r>
          </w:p>
        </w:tc>
      </w:tr>
      <w:tr w:rsidR="00EF4418" w:rsidRPr="00AA61FC" w14:paraId="4F3F008F" w14:textId="77777777" w:rsidTr="00066810">
        <w:trPr>
          <w:trHeight w:val="397"/>
        </w:trPr>
        <w:tc>
          <w:tcPr>
            <w:tcW w:w="4606" w:type="dxa"/>
            <w:vAlign w:val="center"/>
          </w:tcPr>
          <w:p w14:paraId="7257C7DA" w14:textId="77777777" w:rsidR="00EF4418" w:rsidRPr="00730324" w:rsidRDefault="00EF4418" w:rsidP="00066810">
            <w:pPr>
              <w:spacing w:line="21" w:lineRule="atLeast"/>
              <w:ind w:right="20"/>
              <w:jc w:val="left"/>
              <w:rPr>
                <w:rFonts w:ascii="Tahoma" w:hAnsi="Tahoma" w:cs="Tahoma"/>
                <w:sz w:val="22"/>
              </w:rPr>
            </w:pPr>
            <w:r w:rsidRPr="00730324">
              <w:rPr>
                <w:rFonts w:ascii="Tahoma" w:hAnsi="Tahoma" w:cs="Tahoma"/>
              </w:rPr>
              <w:t>Podivín</w:t>
            </w:r>
          </w:p>
        </w:tc>
        <w:tc>
          <w:tcPr>
            <w:tcW w:w="4606" w:type="dxa"/>
            <w:vAlign w:val="center"/>
          </w:tcPr>
          <w:p w14:paraId="2C9AF1E7" w14:textId="64E03288" w:rsidR="00EF4418" w:rsidRPr="00A92624" w:rsidRDefault="00512AB2" w:rsidP="00066810">
            <w:pPr>
              <w:spacing w:line="21" w:lineRule="atLeast"/>
              <w:ind w:right="20"/>
              <w:jc w:val="center"/>
              <w:rPr>
                <w:rFonts w:ascii="Tahoma" w:hAnsi="Tahoma" w:cs="Tahoma"/>
                <w:sz w:val="22"/>
              </w:rPr>
            </w:pPr>
            <w:r w:rsidRPr="00A92624">
              <w:rPr>
                <w:rFonts w:ascii="Tahoma" w:hAnsi="Tahoma" w:cs="Tahoma"/>
              </w:rPr>
              <w:t>110</w:t>
            </w:r>
          </w:p>
        </w:tc>
      </w:tr>
      <w:tr w:rsidR="00EF4418" w:rsidRPr="00AA61FC" w14:paraId="69545808" w14:textId="77777777" w:rsidTr="00066810">
        <w:trPr>
          <w:trHeight w:val="397"/>
        </w:trPr>
        <w:tc>
          <w:tcPr>
            <w:tcW w:w="4606" w:type="dxa"/>
            <w:vAlign w:val="center"/>
          </w:tcPr>
          <w:p w14:paraId="3F055F64" w14:textId="77777777" w:rsidR="00EF4418" w:rsidRPr="00730324" w:rsidRDefault="00EF4418" w:rsidP="00066810">
            <w:pPr>
              <w:spacing w:line="21" w:lineRule="atLeast"/>
              <w:ind w:right="20"/>
              <w:jc w:val="left"/>
              <w:rPr>
                <w:rFonts w:ascii="Tahoma" w:hAnsi="Tahoma" w:cs="Tahoma"/>
                <w:sz w:val="22"/>
              </w:rPr>
            </w:pPr>
            <w:r w:rsidRPr="00730324">
              <w:rPr>
                <w:rFonts w:ascii="Tahoma" w:hAnsi="Tahoma" w:cs="Tahoma"/>
              </w:rPr>
              <w:t>Pohořelice</w:t>
            </w:r>
          </w:p>
        </w:tc>
        <w:tc>
          <w:tcPr>
            <w:tcW w:w="4606" w:type="dxa"/>
            <w:vAlign w:val="center"/>
          </w:tcPr>
          <w:p w14:paraId="4C295951" w14:textId="07FF750F" w:rsidR="00EF4418" w:rsidRPr="00A92624" w:rsidRDefault="00512AB2" w:rsidP="00066810">
            <w:pPr>
              <w:spacing w:line="21" w:lineRule="atLeast"/>
              <w:ind w:right="20"/>
              <w:jc w:val="center"/>
              <w:rPr>
                <w:rFonts w:ascii="Tahoma" w:hAnsi="Tahoma" w:cs="Tahoma"/>
                <w:sz w:val="22"/>
              </w:rPr>
            </w:pPr>
            <w:r w:rsidRPr="00A92624">
              <w:rPr>
                <w:rFonts w:ascii="Tahoma" w:hAnsi="Tahoma" w:cs="Tahoma"/>
              </w:rPr>
              <w:t>350</w:t>
            </w:r>
          </w:p>
        </w:tc>
      </w:tr>
      <w:tr w:rsidR="00EF4418" w:rsidRPr="00AA61FC" w14:paraId="4118168B" w14:textId="77777777" w:rsidTr="00066810">
        <w:trPr>
          <w:trHeight w:val="397"/>
        </w:trPr>
        <w:tc>
          <w:tcPr>
            <w:tcW w:w="4606" w:type="dxa"/>
            <w:vAlign w:val="center"/>
          </w:tcPr>
          <w:p w14:paraId="63C2226A" w14:textId="77777777" w:rsidR="00EF4418" w:rsidRPr="00730324" w:rsidRDefault="00EF4418" w:rsidP="00066810">
            <w:pPr>
              <w:spacing w:line="21" w:lineRule="atLeast"/>
              <w:ind w:right="20"/>
              <w:jc w:val="left"/>
              <w:rPr>
                <w:rFonts w:ascii="Tahoma" w:hAnsi="Tahoma" w:cs="Tahoma"/>
                <w:sz w:val="22"/>
              </w:rPr>
            </w:pPr>
            <w:r w:rsidRPr="00730324">
              <w:rPr>
                <w:rFonts w:ascii="Tahoma" w:hAnsi="Tahoma" w:cs="Tahoma"/>
              </w:rPr>
              <w:t>Lanžhot</w:t>
            </w:r>
          </w:p>
        </w:tc>
        <w:tc>
          <w:tcPr>
            <w:tcW w:w="4606" w:type="dxa"/>
            <w:vAlign w:val="center"/>
          </w:tcPr>
          <w:p w14:paraId="29AF31D9" w14:textId="6E3A7845" w:rsidR="00EF4418" w:rsidRPr="00A92624" w:rsidRDefault="00512AB2" w:rsidP="00066810">
            <w:pPr>
              <w:spacing w:line="21" w:lineRule="atLeast"/>
              <w:ind w:right="20"/>
              <w:jc w:val="center"/>
              <w:rPr>
                <w:rFonts w:ascii="Tahoma" w:hAnsi="Tahoma" w:cs="Tahoma"/>
                <w:sz w:val="22"/>
              </w:rPr>
            </w:pPr>
            <w:r w:rsidRPr="00A92624">
              <w:rPr>
                <w:rFonts w:ascii="Tahoma" w:hAnsi="Tahoma" w:cs="Tahoma"/>
              </w:rPr>
              <w:t>650</w:t>
            </w:r>
          </w:p>
        </w:tc>
      </w:tr>
      <w:tr w:rsidR="00EF4418" w:rsidRPr="00AA61FC" w14:paraId="6A781CC7" w14:textId="77777777" w:rsidTr="00066810">
        <w:trPr>
          <w:trHeight w:val="397"/>
        </w:trPr>
        <w:tc>
          <w:tcPr>
            <w:tcW w:w="4606" w:type="dxa"/>
            <w:vAlign w:val="center"/>
          </w:tcPr>
          <w:p w14:paraId="54259BA0" w14:textId="77777777" w:rsidR="00EF4418" w:rsidRPr="00730324" w:rsidRDefault="00EF4418" w:rsidP="00066810">
            <w:pPr>
              <w:spacing w:line="21" w:lineRule="atLeast"/>
              <w:ind w:right="20"/>
              <w:jc w:val="left"/>
              <w:rPr>
                <w:rFonts w:ascii="Tahoma" w:hAnsi="Tahoma" w:cs="Tahoma"/>
                <w:sz w:val="22"/>
              </w:rPr>
            </w:pPr>
            <w:r w:rsidRPr="00730324">
              <w:rPr>
                <w:rFonts w:ascii="Tahoma" w:hAnsi="Tahoma" w:cs="Tahoma"/>
              </w:rPr>
              <w:t>Rakvice</w:t>
            </w:r>
          </w:p>
        </w:tc>
        <w:tc>
          <w:tcPr>
            <w:tcW w:w="4606" w:type="dxa"/>
            <w:vAlign w:val="center"/>
          </w:tcPr>
          <w:p w14:paraId="41D02DC1" w14:textId="5424D545" w:rsidR="00EF4418" w:rsidRPr="00A92624" w:rsidRDefault="00512AB2" w:rsidP="00066810">
            <w:pPr>
              <w:spacing w:line="21" w:lineRule="atLeast"/>
              <w:ind w:right="20"/>
              <w:jc w:val="center"/>
              <w:rPr>
                <w:rFonts w:ascii="Tahoma" w:hAnsi="Tahoma" w:cs="Tahoma"/>
                <w:sz w:val="22"/>
              </w:rPr>
            </w:pPr>
            <w:r w:rsidRPr="00A92624">
              <w:rPr>
                <w:rFonts w:ascii="Tahoma" w:hAnsi="Tahoma" w:cs="Tahoma"/>
              </w:rPr>
              <w:t>100</w:t>
            </w:r>
          </w:p>
        </w:tc>
      </w:tr>
      <w:tr w:rsidR="00EF4418" w:rsidRPr="00AA61FC" w14:paraId="562B607C" w14:textId="77777777" w:rsidTr="00066810">
        <w:trPr>
          <w:trHeight w:val="397"/>
        </w:trPr>
        <w:tc>
          <w:tcPr>
            <w:tcW w:w="4606" w:type="dxa"/>
            <w:vAlign w:val="center"/>
          </w:tcPr>
          <w:p w14:paraId="1CF4EC11" w14:textId="77777777" w:rsidR="00EF4418" w:rsidRPr="00730324" w:rsidRDefault="00EF4418" w:rsidP="00066810">
            <w:pPr>
              <w:spacing w:line="21" w:lineRule="atLeast"/>
              <w:ind w:right="20"/>
              <w:jc w:val="left"/>
              <w:rPr>
                <w:rFonts w:ascii="Tahoma" w:hAnsi="Tahoma" w:cs="Tahoma"/>
                <w:sz w:val="22"/>
              </w:rPr>
            </w:pPr>
            <w:r w:rsidRPr="00730324">
              <w:rPr>
                <w:rFonts w:ascii="Tahoma" w:hAnsi="Tahoma" w:cs="Tahoma"/>
              </w:rPr>
              <w:t>Novosedly</w:t>
            </w:r>
          </w:p>
        </w:tc>
        <w:tc>
          <w:tcPr>
            <w:tcW w:w="4606" w:type="dxa"/>
            <w:vAlign w:val="center"/>
          </w:tcPr>
          <w:p w14:paraId="7B10FF9F" w14:textId="2416889E" w:rsidR="00EF4418" w:rsidRPr="00A92624" w:rsidRDefault="00512AB2" w:rsidP="00066810">
            <w:pPr>
              <w:spacing w:line="21" w:lineRule="atLeast"/>
              <w:ind w:right="20"/>
              <w:jc w:val="center"/>
              <w:rPr>
                <w:rFonts w:ascii="Tahoma" w:hAnsi="Tahoma" w:cs="Tahoma"/>
                <w:sz w:val="22"/>
              </w:rPr>
            </w:pPr>
            <w:r w:rsidRPr="00A92624">
              <w:rPr>
                <w:rFonts w:ascii="Tahoma" w:hAnsi="Tahoma" w:cs="Tahoma"/>
              </w:rPr>
              <w:t>60</w:t>
            </w:r>
          </w:p>
        </w:tc>
      </w:tr>
      <w:tr w:rsidR="00EF4418" w:rsidRPr="00AA61FC" w14:paraId="2C64F37D" w14:textId="77777777" w:rsidTr="00066810">
        <w:trPr>
          <w:trHeight w:val="397"/>
        </w:trPr>
        <w:tc>
          <w:tcPr>
            <w:tcW w:w="4606" w:type="dxa"/>
            <w:shd w:val="clear" w:color="auto" w:fill="D0CECE" w:themeFill="background2" w:themeFillShade="E6"/>
            <w:vAlign w:val="center"/>
          </w:tcPr>
          <w:p w14:paraId="59215A46" w14:textId="7A82F24E" w:rsidR="00EF4418" w:rsidRPr="00730324" w:rsidRDefault="00EF4418" w:rsidP="00066810">
            <w:pPr>
              <w:spacing w:line="21" w:lineRule="atLeast"/>
              <w:ind w:right="20"/>
              <w:jc w:val="center"/>
              <w:rPr>
                <w:rFonts w:ascii="Tahoma" w:hAnsi="Tahoma" w:cs="Tahoma"/>
                <w:b/>
                <w:bCs/>
                <w:sz w:val="22"/>
              </w:rPr>
            </w:pPr>
            <w:r w:rsidRPr="00730324">
              <w:rPr>
                <w:rFonts w:ascii="Tahoma" w:hAnsi="Tahoma" w:cs="Tahoma"/>
                <w:b/>
                <w:bCs/>
              </w:rPr>
              <w:t>CEL</w:t>
            </w:r>
            <w:r w:rsidR="00195389" w:rsidRPr="00730324">
              <w:rPr>
                <w:rFonts w:ascii="Tahoma" w:hAnsi="Tahoma" w:cs="Tahoma"/>
                <w:b/>
                <w:bCs/>
              </w:rPr>
              <w:t>KEM</w:t>
            </w:r>
          </w:p>
        </w:tc>
        <w:tc>
          <w:tcPr>
            <w:tcW w:w="4606" w:type="dxa"/>
            <w:shd w:val="clear" w:color="auto" w:fill="D0CECE" w:themeFill="background2" w:themeFillShade="E6"/>
            <w:vAlign w:val="center"/>
          </w:tcPr>
          <w:p w14:paraId="6F91187A" w14:textId="0F83D2FE" w:rsidR="00EF4418" w:rsidRPr="00730324" w:rsidRDefault="009B1674" w:rsidP="00066810">
            <w:pPr>
              <w:spacing w:line="21" w:lineRule="atLeast"/>
              <w:ind w:right="20"/>
              <w:jc w:val="center"/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</w:rPr>
              <w:t>8.500</w:t>
            </w:r>
          </w:p>
        </w:tc>
      </w:tr>
    </w:tbl>
    <w:p w14:paraId="37DDBCEE" w14:textId="77777777" w:rsidR="00EF4418" w:rsidRPr="00730324" w:rsidRDefault="00EF4418" w:rsidP="00EF4418">
      <w:pPr>
        <w:spacing w:line="21" w:lineRule="atLeast"/>
        <w:ind w:right="20"/>
        <w:rPr>
          <w:rFonts w:ascii="Tahoma" w:hAnsi="Tahoma" w:cs="Tahoma"/>
        </w:rPr>
      </w:pPr>
    </w:p>
    <w:p w14:paraId="6365F816" w14:textId="445B32DF" w:rsidR="00FC0963" w:rsidRDefault="00D06C75" w:rsidP="00730324">
      <w:pPr>
        <w:numPr>
          <w:ilvl w:val="0"/>
          <w:numId w:val="1"/>
        </w:numPr>
        <w:spacing w:after="0" w:line="21" w:lineRule="atLeast"/>
        <w:ind w:hanging="567"/>
        <w:rPr>
          <w:rFonts w:ascii="Tahoma" w:hAnsi="Tahoma" w:cs="Tahoma"/>
        </w:rPr>
      </w:pPr>
      <w:r w:rsidRPr="00730324">
        <w:rPr>
          <w:rFonts w:ascii="Tahoma" w:hAnsi="Tahoma" w:cs="Tahoma"/>
        </w:rPr>
        <w:t xml:space="preserve">Poskytovatel se zavazuje odebírat </w:t>
      </w:r>
      <w:r w:rsidR="00B4206F" w:rsidRPr="00730324">
        <w:rPr>
          <w:rFonts w:ascii="Tahoma" w:hAnsi="Tahoma" w:cs="Tahoma"/>
        </w:rPr>
        <w:t>k</w:t>
      </w:r>
      <w:r w:rsidRPr="00730324">
        <w:rPr>
          <w:rFonts w:ascii="Tahoma" w:hAnsi="Tahoma" w:cs="Tahoma"/>
        </w:rPr>
        <w:t xml:space="preserve">al až do celkového objemu Objednatelem požadovaného množství </w:t>
      </w:r>
      <w:r w:rsidR="00B4206F" w:rsidRPr="00730324">
        <w:rPr>
          <w:rFonts w:ascii="Tahoma" w:hAnsi="Tahoma" w:cs="Tahoma"/>
        </w:rPr>
        <w:t>k</w:t>
      </w:r>
      <w:r w:rsidRPr="00730324">
        <w:rPr>
          <w:rFonts w:ascii="Tahoma" w:hAnsi="Tahoma" w:cs="Tahoma"/>
        </w:rPr>
        <w:t>alu k</w:t>
      </w:r>
      <w:r w:rsidR="00D565AC">
        <w:rPr>
          <w:rFonts w:ascii="Tahoma" w:hAnsi="Tahoma" w:cs="Tahoma"/>
        </w:rPr>
        <w:t> </w:t>
      </w:r>
      <w:r w:rsidRPr="00730324">
        <w:rPr>
          <w:rFonts w:ascii="Tahoma" w:hAnsi="Tahoma" w:cs="Tahoma"/>
        </w:rPr>
        <w:t>odběru</w:t>
      </w:r>
      <w:r w:rsidR="00D565AC">
        <w:rPr>
          <w:rFonts w:ascii="Tahoma" w:hAnsi="Tahoma" w:cs="Tahoma"/>
        </w:rPr>
        <w:t xml:space="preserve"> podle této Prováděcí smlouvy</w:t>
      </w:r>
      <w:r w:rsidRPr="00730324">
        <w:rPr>
          <w:rFonts w:ascii="Tahoma" w:hAnsi="Tahoma" w:cs="Tahoma"/>
        </w:rPr>
        <w:t xml:space="preserve">, přičemž Objednatel předpokládá množství </w:t>
      </w:r>
      <w:r w:rsidR="007863A0">
        <w:rPr>
          <w:rFonts w:ascii="Tahoma" w:hAnsi="Tahoma" w:cs="Tahoma"/>
        </w:rPr>
        <w:t xml:space="preserve">v čl. III odst. </w:t>
      </w:r>
      <w:r w:rsidR="007863A0">
        <w:rPr>
          <w:rFonts w:ascii="Tahoma" w:hAnsi="Tahoma" w:cs="Tahoma"/>
        </w:rPr>
        <w:fldChar w:fldCharType="begin"/>
      </w:r>
      <w:r w:rsidR="007863A0">
        <w:rPr>
          <w:rFonts w:ascii="Tahoma" w:hAnsi="Tahoma" w:cs="Tahoma"/>
        </w:rPr>
        <w:instrText xml:space="preserve"> REF _Ref210150557 \r \h </w:instrText>
      </w:r>
      <w:r w:rsidR="007863A0">
        <w:rPr>
          <w:rFonts w:ascii="Tahoma" w:hAnsi="Tahoma" w:cs="Tahoma"/>
        </w:rPr>
      </w:r>
      <w:r w:rsidR="007863A0">
        <w:rPr>
          <w:rFonts w:ascii="Tahoma" w:hAnsi="Tahoma" w:cs="Tahoma"/>
        </w:rPr>
        <w:fldChar w:fldCharType="separate"/>
      </w:r>
      <w:r w:rsidR="007863A0">
        <w:rPr>
          <w:rFonts w:ascii="Tahoma" w:hAnsi="Tahoma" w:cs="Tahoma"/>
        </w:rPr>
        <w:t>1</w:t>
      </w:r>
      <w:r w:rsidR="007863A0">
        <w:rPr>
          <w:rFonts w:ascii="Tahoma" w:hAnsi="Tahoma" w:cs="Tahoma"/>
        </w:rPr>
        <w:fldChar w:fldCharType="end"/>
      </w:r>
      <w:r w:rsidR="007863A0">
        <w:rPr>
          <w:rFonts w:ascii="Tahoma" w:hAnsi="Tahoma" w:cs="Tahoma"/>
        </w:rPr>
        <w:t xml:space="preserve"> Prováděcí smlouvy</w:t>
      </w:r>
      <w:r w:rsidR="00D565AC">
        <w:rPr>
          <w:rFonts w:ascii="Tahoma" w:hAnsi="Tahoma" w:cs="Tahoma"/>
        </w:rPr>
        <w:t xml:space="preserve"> za dobu</w:t>
      </w:r>
      <w:r w:rsidR="00CC552D">
        <w:rPr>
          <w:rFonts w:ascii="Tahoma" w:hAnsi="Tahoma" w:cs="Tahoma"/>
        </w:rPr>
        <w:t xml:space="preserve"> </w:t>
      </w:r>
      <w:r w:rsidR="007863A0">
        <w:rPr>
          <w:rFonts w:ascii="Tahoma" w:hAnsi="Tahoma" w:cs="Tahoma"/>
        </w:rPr>
        <w:t>účinnosti této Prováděcí smlouvy</w:t>
      </w:r>
      <w:r w:rsidRPr="00730324">
        <w:rPr>
          <w:rFonts w:ascii="Tahoma" w:hAnsi="Tahoma" w:cs="Tahoma"/>
        </w:rPr>
        <w:t>.</w:t>
      </w:r>
    </w:p>
    <w:p w14:paraId="4E5D9AAF" w14:textId="60737C55" w:rsidR="00561FAC" w:rsidRDefault="00561FAC" w:rsidP="00730324">
      <w:pPr>
        <w:numPr>
          <w:ilvl w:val="0"/>
          <w:numId w:val="1"/>
        </w:numPr>
        <w:spacing w:after="0" w:line="21" w:lineRule="atLeast"/>
        <w:ind w:hanging="567"/>
        <w:rPr>
          <w:rFonts w:ascii="Tahoma" w:hAnsi="Tahoma" w:cs="Tahoma"/>
        </w:rPr>
      </w:pPr>
      <w:r>
        <w:rPr>
          <w:rFonts w:ascii="Tahoma" w:hAnsi="Tahoma" w:cs="Tahoma"/>
        </w:rPr>
        <w:t xml:space="preserve">Poskytovatel vzniká právo na zaplacení ceny </w:t>
      </w:r>
      <w:r w:rsidR="00AE7AE9">
        <w:rPr>
          <w:rFonts w:ascii="Tahoma" w:hAnsi="Tahoma" w:cs="Tahoma"/>
        </w:rPr>
        <w:t>služeb</w:t>
      </w:r>
      <w:r>
        <w:rPr>
          <w:rFonts w:ascii="Tahoma" w:hAnsi="Tahoma" w:cs="Tahoma"/>
        </w:rPr>
        <w:t xml:space="preserve"> podle skutečně realizovaného rozsahu plnění Služeb v souladu se zněním Rámcové dohody a této Prováděcí smlouvy</w:t>
      </w:r>
      <w:r w:rsidR="00AE7AE9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</w:p>
    <w:p w14:paraId="50A5CAFB" w14:textId="45EA4ED6" w:rsidR="00EF4418" w:rsidRDefault="00FC0963" w:rsidP="00730324">
      <w:pPr>
        <w:numPr>
          <w:ilvl w:val="0"/>
          <w:numId w:val="1"/>
        </w:numPr>
        <w:spacing w:after="0" w:line="21" w:lineRule="atLeast"/>
        <w:ind w:hanging="567"/>
        <w:rPr>
          <w:rFonts w:ascii="Tahoma" w:hAnsi="Tahoma" w:cs="Tahoma"/>
        </w:rPr>
      </w:pPr>
      <w:r>
        <w:rPr>
          <w:rFonts w:ascii="Tahoma" w:hAnsi="Tahoma" w:cs="Tahoma"/>
        </w:rPr>
        <w:t xml:space="preserve">Objednatel si vyhrazuje právo </w:t>
      </w:r>
      <w:r w:rsidR="00293E89">
        <w:rPr>
          <w:rFonts w:ascii="Tahoma" w:hAnsi="Tahoma" w:cs="Tahoma"/>
        </w:rPr>
        <w:t xml:space="preserve">po dobu účinnosti </w:t>
      </w:r>
      <w:r w:rsidR="00AE15B4">
        <w:rPr>
          <w:rFonts w:ascii="Tahoma" w:hAnsi="Tahoma" w:cs="Tahoma"/>
        </w:rPr>
        <w:t xml:space="preserve">kdykoliv </w:t>
      </w:r>
      <w:r>
        <w:rPr>
          <w:rFonts w:ascii="Tahoma" w:hAnsi="Tahoma" w:cs="Tahoma"/>
        </w:rPr>
        <w:t xml:space="preserve">po vyčerpání </w:t>
      </w:r>
      <w:proofErr w:type="gramStart"/>
      <w:r w:rsidR="00C91C8C">
        <w:rPr>
          <w:rFonts w:ascii="Tahoma" w:hAnsi="Tahoma" w:cs="Tahoma"/>
        </w:rPr>
        <w:t>60</w:t>
      </w:r>
      <w:r>
        <w:rPr>
          <w:rFonts w:ascii="Tahoma" w:hAnsi="Tahoma" w:cs="Tahoma"/>
        </w:rPr>
        <w:t>%</w:t>
      </w:r>
      <w:proofErr w:type="gramEnd"/>
      <w:r>
        <w:rPr>
          <w:rFonts w:ascii="Tahoma" w:hAnsi="Tahoma" w:cs="Tahoma"/>
        </w:rPr>
        <w:t xml:space="preserve"> předpokládaného </w:t>
      </w:r>
      <w:r w:rsidR="00293E89">
        <w:rPr>
          <w:rFonts w:ascii="Tahoma" w:hAnsi="Tahoma" w:cs="Tahoma"/>
        </w:rPr>
        <w:t xml:space="preserve">rozsahu </w:t>
      </w:r>
      <w:r>
        <w:rPr>
          <w:rFonts w:ascii="Tahoma" w:hAnsi="Tahoma" w:cs="Tahoma"/>
        </w:rPr>
        <w:t>plnění odstoupit od této Prováděcí smlouvy</w:t>
      </w:r>
      <w:r w:rsidR="00CA1723">
        <w:rPr>
          <w:rFonts w:ascii="Tahoma" w:hAnsi="Tahoma" w:cs="Tahoma"/>
        </w:rPr>
        <w:t>, a to bez jaké</w:t>
      </w:r>
      <w:r w:rsidR="00AE15B4">
        <w:rPr>
          <w:rFonts w:ascii="Tahoma" w:hAnsi="Tahoma" w:cs="Tahoma"/>
        </w:rPr>
        <w:t>hokoliv nároku Poskytovatele na úhradu ušlého zisku či náhrady škody</w:t>
      </w:r>
      <w:r w:rsidR="00AE7AE9">
        <w:rPr>
          <w:rFonts w:ascii="Tahoma" w:hAnsi="Tahoma" w:cs="Tahoma"/>
        </w:rPr>
        <w:t xml:space="preserve"> či jiné obdobné vyrovnání</w:t>
      </w:r>
      <w:r w:rsidR="00EF4418" w:rsidRPr="00730324">
        <w:rPr>
          <w:rFonts w:ascii="Tahoma" w:hAnsi="Tahoma" w:cs="Tahoma"/>
        </w:rPr>
        <w:t>.</w:t>
      </w:r>
      <w:r w:rsidR="00AE7AE9">
        <w:rPr>
          <w:rFonts w:ascii="Tahoma" w:hAnsi="Tahoma" w:cs="Tahoma"/>
        </w:rPr>
        <w:t xml:space="preserve"> Odstoupení od Prováděcí smlouvy bude v takovém případě </w:t>
      </w:r>
      <w:r w:rsidR="00B37269">
        <w:rPr>
          <w:rFonts w:ascii="Tahoma" w:hAnsi="Tahoma" w:cs="Tahoma"/>
        </w:rPr>
        <w:t>bude Poskytovateli oznámeno na kontaktní údaje uvedené v záhlaví této Prováděcí smlouvy.</w:t>
      </w:r>
    </w:p>
    <w:p w14:paraId="291312CE" w14:textId="43338331" w:rsidR="003E07FE" w:rsidRDefault="00D565AC" w:rsidP="00630F24">
      <w:pPr>
        <w:pStyle w:val="LNEK"/>
      </w:pPr>
      <w:r>
        <w:t xml:space="preserve"> </w:t>
      </w:r>
      <w:r w:rsidR="003E07FE">
        <w:t>Způsob plnění</w:t>
      </w:r>
    </w:p>
    <w:p w14:paraId="185DB8A8" w14:textId="735EA9E3" w:rsidR="0060355D" w:rsidRPr="00A71445" w:rsidRDefault="003774E3" w:rsidP="00730324">
      <w:pPr>
        <w:numPr>
          <w:ilvl w:val="0"/>
          <w:numId w:val="51"/>
        </w:numPr>
        <w:spacing w:after="0" w:line="21" w:lineRule="atLeast"/>
        <w:ind w:hanging="567"/>
        <w:rPr>
          <w:rFonts w:ascii="Tahoma" w:hAnsi="Tahoma" w:cs="Tahoma"/>
        </w:rPr>
      </w:pPr>
      <w:r>
        <w:rPr>
          <w:rFonts w:ascii="Tahoma" w:hAnsi="Tahoma" w:cs="Tahoma"/>
        </w:rPr>
        <w:t>Poskytovatel</w:t>
      </w:r>
      <w:r w:rsidR="0060355D" w:rsidRPr="00A71445">
        <w:rPr>
          <w:rFonts w:ascii="Tahoma" w:hAnsi="Tahoma" w:cs="Tahoma"/>
        </w:rPr>
        <w:t xml:space="preserve"> se zavazuje </w:t>
      </w:r>
      <w:r>
        <w:rPr>
          <w:rFonts w:ascii="Tahoma" w:hAnsi="Tahoma" w:cs="Tahoma"/>
        </w:rPr>
        <w:t xml:space="preserve">poskytovat Služby a </w:t>
      </w:r>
      <w:r w:rsidR="0060355D" w:rsidRPr="00A71445">
        <w:rPr>
          <w:rFonts w:ascii="Tahoma" w:hAnsi="Tahoma" w:cs="Tahoma"/>
        </w:rPr>
        <w:t xml:space="preserve">přejímat kaly průběžně od data nabytí účinnosti této </w:t>
      </w:r>
      <w:r>
        <w:rPr>
          <w:rFonts w:ascii="Tahoma" w:hAnsi="Tahoma" w:cs="Tahoma"/>
        </w:rPr>
        <w:t xml:space="preserve">Prováděcí </w:t>
      </w:r>
      <w:r w:rsidR="0060355D" w:rsidRPr="00A71445">
        <w:rPr>
          <w:rFonts w:ascii="Tahoma" w:hAnsi="Tahoma" w:cs="Tahoma"/>
        </w:rPr>
        <w:t>smlouvy po celou dobu její platnosti v míst</w:t>
      </w:r>
      <w:r w:rsidR="00B37269">
        <w:rPr>
          <w:rFonts w:ascii="Tahoma" w:hAnsi="Tahoma" w:cs="Tahoma"/>
        </w:rPr>
        <w:t>ech</w:t>
      </w:r>
      <w:r w:rsidR="0060355D" w:rsidRPr="00A71445">
        <w:rPr>
          <w:rFonts w:ascii="Tahoma" w:hAnsi="Tahoma" w:cs="Tahoma"/>
        </w:rPr>
        <w:t xml:space="preserve"> vzniku kalů (ČOV) vymezen</w:t>
      </w:r>
      <w:r w:rsidR="00B37269">
        <w:rPr>
          <w:rFonts w:ascii="Tahoma" w:hAnsi="Tahoma" w:cs="Tahoma"/>
        </w:rPr>
        <w:t>ých</w:t>
      </w:r>
      <w:r w:rsidR="0060355D" w:rsidRPr="00A71445">
        <w:rPr>
          <w:rFonts w:ascii="Tahoma" w:hAnsi="Tahoma" w:cs="Tahoma"/>
        </w:rPr>
        <w:t xml:space="preserve"> v článku II. této </w:t>
      </w:r>
      <w:r w:rsidR="00C90B96">
        <w:rPr>
          <w:rFonts w:ascii="Tahoma" w:hAnsi="Tahoma" w:cs="Tahoma"/>
        </w:rPr>
        <w:t xml:space="preserve">Prováděcí </w:t>
      </w:r>
      <w:r w:rsidR="0060355D" w:rsidRPr="00A71445">
        <w:rPr>
          <w:rFonts w:ascii="Tahoma" w:hAnsi="Tahoma" w:cs="Tahoma"/>
        </w:rPr>
        <w:t xml:space="preserve">smlouvy. </w:t>
      </w:r>
      <w:r w:rsidR="00C90B96">
        <w:rPr>
          <w:rFonts w:ascii="Tahoma" w:hAnsi="Tahoma" w:cs="Tahoma"/>
        </w:rPr>
        <w:t>Služby budou</w:t>
      </w:r>
      <w:r w:rsidR="0060355D" w:rsidRPr="00A71445">
        <w:rPr>
          <w:rFonts w:ascii="Tahoma" w:hAnsi="Tahoma" w:cs="Tahoma"/>
        </w:rPr>
        <w:t xml:space="preserve"> poskytován</w:t>
      </w:r>
      <w:r w:rsidR="00C90B96">
        <w:rPr>
          <w:rFonts w:ascii="Tahoma" w:hAnsi="Tahoma" w:cs="Tahoma"/>
        </w:rPr>
        <w:t>y</w:t>
      </w:r>
      <w:r w:rsidR="0060355D" w:rsidRPr="00A71445">
        <w:rPr>
          <w:rFonts w:ascii="Tahoma" w:hAnsi="Tahoma" w:cs="Tahoma"/>
        </w:rPr>
        <w:t xml:space="preserve"> postupně</w:t>
      </w:r>
      <w:r w:rsidR="00B37269">
        <w:rPr>
          <w:rFonts w:ascii="Tahoma" w:hAnsi="Tahoma" w:cs="Tahoma"/>
        </w:rPr>
        <w:t>, na základě požadavků Objednatele</w:t>
      </w:r>
      <w:r w:rsidR="00B231D4">
        <w:rPr>
          <w:rFonts w:ascii="Tahoma" w:hAnsi="Tahoma" w:cs="Tahoma"/>
        </w:rPr>
        <w:t xml:space="preserve"> a</w:t>
      </w:r>
      <w:r w:rsidR="0060355D" w:rsidRPr="00A71445">
        <w:rPr>
          <w:rFonts w:ascii="Tahoma" w:hAnsi="Tahoma" w:cs="Tahoma"/>
        </w:rPr>
        <w:t xml:space="preserve"> způsobem uvedeným v tomto článku </w:t>
      </w:r>
      <w:r w:rsidR="00C90B96">
        <w:rPr>
          <w:rFonts w:ascii="Tahoma" w:hAnsi="Tahoma" w:cs="Tahoma"/>
        </w:rPr>
        <w:t xml:space="preserve">Prováděcí </w:t>
      </w:r>
      <w:r w:rsidR="0060355D" w:rsidRPr="00A71445">
        <w:rPr>
          <w:rFonts w:ascii="Tahoma" w:hAnsi="Tahoma" w:cs="Tahoma"/>
        </w:rPr>
        <w:t xml:space="preserve">smlouvy.  </w:t>
      </w:r>
    </w:p>
    <w:p w14:paraId="235E771B" w14:textId="764A4EF1" w:rsidR="00157DA3" w:rsidRDefault="0060355D" w:rsidP="00730324">
      <w:pPr>
        <w:numPr>
          <w:ilvl w:val="0"/>
          <w:numId w:val="51"/>
        </w:numPr>
        <w:spacing w:after="0" w:line="21" w:lineRule="atLeast"/>
        <w:ind w:hanging="567"/>
        <w:rPr>
          <w:rFonts w:ascii="Tahoma" w:hAnsi="Tahoma" w:cs="Tahoma"/>
        </w:rPr>
      </w:pPr>
      <w:r w:rsidRPr="00A71445">
        <w:rPr>
          <w:rFonts w:ascii="Tahoma" w:hAnsi="Tahoma" w:cs="Tahoma"/>
        </w:rPr>
        <w:t xml:space="preserve">Realizace </w:t>
      </w:r>
      <w:r w:rsidR="00C90B96">
        <w:rPr>
          <w:rFonts w:ascii="Tahoma" w:hAnsi="Tahoma" w:cs="Tahoma"/>
        </w:rPr>
        <w:t xml:space="preserve">či poskytování Služeb </w:t>
      </w:r>
      <w:r w:rsidRPr="00A71445">
        <w:rPr>
          <w:rFonts w:ascii="Tahoma" w:hAnsi="Tahoma" w:cs="Tahoma"/>
        </w:rPr>
        <w:t xml:space="preserve">může být </w:t>
      </w:r>
      <w:r w:rsidR="00B231D4">
        <w:rPr>
          <w:rFonts w:ascii="Tahoma" w:hAnsi="Tahoma" w:cs="Tahoma"/>
        </w:rPr>
        <w:t xml:space="preserve">Objednatelem </w:t>
      </w:r>
      <w:r w:rsidRPr="00A71445">
        <w:rPr>
          <w:rFonts w:ascii="Tahoma" w:hAnsi="Tahoma" w:cs="Tahoma"/>
        </w:rPr>
        <w:t xml:space="preserve">přerušena z provozních důvodů Objednatele s tím, že tato skutečnost bude bez zbytečného odkladu oznámena Poskytovateli. </w:t>
      </w:r>
    </w:p>
    <w:p w14:paraId="63FED8AC" w14:textId="77777777" w:rsidR="00413A2A" w:rsidRDefault="0060355D" w:rsidP="00F45636">
      <w:pPr>
        <w:numPr>
          <w:ilvl w:val="0"/>
          <w:numId w:val="51"/>
        </w:numPr>
        <w:spacing w:after="120" w:line="21" w:lineRule="atLeast"/>
        <w:ind w:hanging="567"/>
        <w:rPr>
          <w:rFonts w:ascii="Tahoma" w:hAnsi="Tahoma" w:cs="Tahoma"/>
        </w:rPr>
      </w:pPr>
      <w:r w:rsidRPr="000B4A79">
        <w:rPr>
          <w:rFonts w:ascii="Tahoma" w:hAnsi="Tahoma" w:cs="Tahoma"/>
        </w:rPr>
        <w:t>V případě nepravidelného provozu kalové koncovky ČOV</w:t>
      </w:r>
      <w:r w:rsidR="009B7BDB">
        <w:rPr>
          <w:rFonts w:ascii="Tahoma" w:hAnsi="Tahoma" w:cs="Tahoma"/>
        </w:rPr>
        <w:t xml:space="preserve"> podle čl. II odst. </w:t>
      </w:r>
      <w:r w:rsidR="009B7BDB">
        <w:rPr>
          <w:rFonts w:ascii="Tahoma" w:hAnsi="Tahoma" w:cs="Tahoma"/>
        </w:rPr>
        <w:fldChar w:fldCharType="begin"/>
      </w:r>
      <w:r w:rsidR="009B7BDB">
        <w:rPr>
          <w:rFonts w:ascii="Tahoma" w:hAnsi="Tahoma" w:cs="Tahoma"/>
        </w:rPr>
        <w:instrText xml:space="preserve"> REF _Ref210146142 \r \h </w:instrText>
      </w:r>
      <w:r w:rsidR="009B7BDB">
        <w:rPr>
          <w:rFonts w:ascii="Tahoma" w:hAnsi="Tahoma" w:cs="Tahoma"/>
        </w:rPr>
      </w:r>
      <w:r w:rsidR="009B7BDB">
        <w:rPr>
          <w:rFonts w:ascii="Tahoma" w:hAnsi="Tahoma" w:cs="Tahoma"/>
        </w:rPr>
        <w:fldChar w:fldCharType="separate"/>
      </w:r>
      <w:r w:rsidR="009B7BDB">
        <w:rPr>
          <w:rFonts w:ascii="Tahoma" w:hAnsi="Tahoma" w:cs="Tahoma"/>
        </w:rPr>
        <w:t>1</w:t>
      </w:r>
      <w:r w:rsidR="009B7BDB">
        <w:rPr>
          <w:rFonts w:ascii="Tahoma" w:hAnsi="Tahoma" w:cs="Tahoma"/>
        </w:rPr>
        <w:fldChar w:fldCharType="end"/>
      </w:r>
      <w:r w:rsidR="009B7BDB">
        <w:rPr>
          <w:rFonts w:ascii="Tahoma" w:hAnsi="Tahoma" w:cs="Tahoma"/>
        </w:rPr>
        <w:t xml:space="preserve"> této Prováděcí smlouvy</w:t>
      </w:r>
      <w:r w:rsidRPr="000B4A79">
        <w:rPr>
          <w:rFonts w:ascii="Tahoma" w:hAnsi="Tahoma" w:cs="Tahoma"/>
        </w:rPr>
        <w:t xml:space="preserve"> oznámí Objednatel Poskytovateli naplnění kontejneru kalem. Pověřený zástupce Objednatele (obsluha ČOV) </w:t>
      </w:r>
      <w:r w:rsidR="00413A2A">
        <w:rPr>
          <w:rFonts w:ascii="Tahoma" w:hAnsi="Tahoma" w:cs="Tahoma"/>
        </w:rPr>
        <w:t>za</w:t>
      </w:r>
      <w:r w:rsidRPr="000B4A79">
        <w:rPr>
          <w:rFonts w:ascii="Tahoma" w:hAnsi="Tahoma" w:cs="Tahoma"/>
        </w:rPr>
        <w:t>šle požadavek na odvezení kalu Poskytovateli</w:t>
      </w:r>
      <w:r w:rsidR="00413A2A">
        <w:rPr>
          <w:rFonts w:ascii="Tahoma" w:hAnsi="Tahoma" w:cs="Tahoma"/>
        </w:rPr>
        <w:t>:</w:t>
      </w:r>
    </w:p>
    <w:p w14:paraId="341E6A13" w14:textId="77777777" w:rsidR="00413A2A" w:rsidRDefault="0060355D" w:rsidP="00413A2A">
      <w:pPr>
        <w:numPr>
          <w:ilvl w:val="1"/>
          <w:numId w:val="51"/>
        </w:numPr>
        <w:spacing w:after="120" w:line="21" w:lineRule="atLeast"/>
        <w:ind w:hanging="567"/>
        <w:rPr>
          <w:rFonts w:ascii="Tahoma" w:hAnsi="Tahoma" w:cs="Tahoma"/>
        </w:rPr>
      </w:pPr>
      <w:r w:rsidRPr="000B4A79">
        <w:rPr>
          <w:rFonts w:ascii="Tahoma" w:hAnsi="Tahoma" w:cs="Tahoma"/>
        </w:rPr>
        <w:t xml:space="preserve">na e-mail   </w:t>
      </w:r>
      <w:r w:rsidR="000B4A79" w:rsidRPr="00730324">
        <w:rPr>
          <w:rFonts w:ascii="Tahoma" w:hAnsi="Tahoma" w:cs="Tahoma"/>
          <w:highlight w:val="yellow"/>
          <w:lang w:eastAsia="en-US" w:bidi="en-US"/>
        </w:rPr>
        <w:fldChar w:fldCharType="begin"/>
      </w:r>
      <w:r w:rsidR="000B4A79" w:rsidRPr="00730324">
        <w:rPr>
          <w:rFonts w:ascii="Tahoma" w:hAnsi="Tahoma" w:cs="Tahoma"/>
          <w:highlight w:val="yellow"/>
          <w:lang w:eastAsia="en-US" w:bidi="en-US"/>
        </w:rPr>
        <w:instrText xml:space="preserve"> MACROBUTTON  AcceptConflict "[Doplní účastník]" </w:instrText>
      </w:r>
      <w:r w:rsidR="000B4A79" w:rsidRPr="00730324">
        <w:rPr>
          <w:rFonts w:ascii="Tahoma" w:hAnsi="Tahoma" w:cs="Tahoma"/>
          <w:highlight w:val="yellow"/>
          <w:lang w:eastAsia="en-US" w:bidi="en-US"/>
        </w:rPr>
        <w:fldChar w:fldCharType="end"/>
      </w:r>
      <w:r w:rsidRPr="000B4A79">
        <w:rPr>
          <w:rFonts w:ascii="Tahoma" w:hAnsi="Tahoma" w:cs="Tahoma"/>
        </w:rPr>
        <w:t xml:space="preserve"> nebo </w:t>
      </w:r>
    </w:p>
    <w:p w14:paraId="3A31D585" w14:textId="77777777" w:rsidR="00135B7B" w:rsidRDefault="0060355D" w:rsidP="00413A2A">
      <w:pPr>
        <w:numPr>
          <w:ilvl w:val="1"/>
          <w:numId w:val="51"/>
        </w:numPr>
        <w:spacing w:after="120" w:line="21" w:lineRule="atLeast"/>
        <w:ind w:hanging="567"/>
        <w:rPr>
          <w:rFonts w:ascii="Tahoma" w:hAnsi="Tahoma" w:cs="Tahoma"/>
        </w:rPr>
      </w:pPr>
      <w:r w:rsidRPr="000B4A79">
        <w:rPr>
          <w:rFonts w:ascii="Tahoma" w:hAnsi="Tahoma" w:cs="Tahoma"/>
        </w:rPr>
        <w:t xml:space="preserve">telefonicky (SMS) na č.  </w:t>
      </w:r>
      <w:r w:rsidR="000B4A79" w:rsidRPr="00730324">
        <w:rPr>
          <w:rFonts w:ascii="Tahoma" w:hAnsi="Tahoma" w:cs="Tahoma"/>
          <w:highlight w:val="yellow"/>
          <w:lang w:eastAsia="en-US" w:bidi="en-US"/>
        </w:rPr>
        <w:fldChar w:fldCharType="begin"/>
      </w:r>
      <w:r w:rsidR="000B4A79" w:rsidRPr="00730324">
        <w:rPr>
          <w:rFonts w:ascii="Tahoma" w:hAnsi="Tahoma" w:cs="Tahoma"/>
          <w:highlight w:val="yellow"/>
          <w:lang w:eastAsia="en-US" w:bidi="en-US"/>
        </w:rPr>
        <w:instrText xml:space="preserve"> MACROBUTTON  AcceptConflict "[Doplní účastník]" </w:instrText>
      </w:r>
      <w:r w:rsidR="000B4A79" w:rsidRPr="00730324">
        <w:rPr>
          <w:rFonts w:ascii="Tahoma" w:hAnsi="Tahoma" w:cs="Tahoma"/>
          <w:highlight w:val="yellow"/>
          <w:lang w:eastAsia="en-US" w:bidi="en-US"/>
        </w:rPr>
        <w:fldChar w:fldCharType="end"/>
      </w:r>
      <w:r w:rsidRPr="000B4A79">
        <w:rPr>
          <w:rFonts w:ascii="Tahoma" w:hAnsi="Tahoma" w:cs="Tahoma"/>
        </w:rPr>
        <w:t xml:space="preserve"> </w:t>
      </w:r>
    </w:p>
    <w:p w14:paraId="16C99D59" w14:textId="50D75B29" w:rsidR="003B6509" w:rsidRPr="000B4A79" w:rsidRDefault="0060355D" w:rsidP="00730324">
      <w:pPr>
        <w:spacing w:after="120" w:line="21" w:lineRule="atLeast"/>
        <w:ind w:left="567" w:firstLine="0"/>
        <w:rPr>
          <w:rFonts w:ascii="Tahoma" w:hAnsi="Tahoma" w:cs="Tahoma"/>
        </w:rPr>
      </w:pPr>
      <w:r w:rsidRPr="000B4A79">
        <w:rPr>
          <w:rFonts w:ascii="Tahoma" w:hAnsi="Tahoma" w:cs="Tahoma"/>
        </w:rPr>
        <w:t xml:space="preserve">s požadavkem na potvrzení přijetí </w:t>
      </w:r>
      <w:r w:rsidR="00135B7B">
        <w:rPr>
          <w:rFonts w:ascii="Tahoma" w:hAnsi="Tahoma" w:cs="Tahoma"/>
        </w:rPr>
        <w:t xml:space="preserve">příslušného požadavku </w:t>
      </w:r>
      <w:r w:rsidR="00DF01A3">
        <w:rPr>
          <w:rFonts w:ascii="Tahoma" w:hAnsi="Tahoma" w:cs="Tahoma"/>
        </w:rPr>
        <w:t xml:space="preserve">(objednávky) </w:t>
      </w:r>
      <w:r w:rsidRPr="000B4A79">
        <w:rPr>
          <w:rFonts w:ascii="Tahoma" w:hAnsi="Tahoma" w:cs="Tahoma"/>
        </w:rPr>
        <w:t>Poskytovatelem (potvrzující e-mail nebo SMS).</w:t>
      </w:r>
      <w:r w:rsidRPr="000B4A79">
        <w:rPr>
          <w:rFonts w:ascii="Tahoma" w:hAnsi="Tahoma" w:cs="Tahoma"/>
          <w:color w:val="FF0000"/>
        </w:rPr>
        <w:t xml:space="preserve"> </w:t>
      </w:r>
      <w:r w:rsidRPr="000B4A79">
        <w:rPr>
          <w:rFonts w:ascii="Tahoma" w:hAnsi="Tahoma" w:cs="Tahoma"/>
        </w:rPr>
        <w:t xml:space="preserve">      </w:t>
      </w:r>
    </w:p>
    <w:p w14:paraId="06C85A72" w14:textId="10E3C509" w:rsidR="001B1BC9" w:rsidRDefault="002023FE" w:rsidP="009F419C">
      <w:pPr>
        <w:numPr>
          <w:ilvl w:val="0"/>
          <w:numId w:val="51"/>
        </w:numPr>
        <w:spacing w:after="120" w:line="21" w:lineRule="atLeast"/>
        <w:ind w:hanging="567"/>
        <w:rPr>
          <w:rStyle w:val="Siln"/>
          <w:rFonts w:ascii="Tahoma" w:hAnsi="Tahoma" w:cs="Tahoma"/>
          <w:b w:val="0"/>
          <w:bCs w:val="0"/>
        </w:rPr>
      </w:pPr>
      <w:r w:rsidRPr="00730324">
        <w:rPr>
          <w:rStyle w:val="Siln"/>
          <w:rFonts w:ascii="Tahoma" w:hAnsi="Tahoma" w:cs="Tahoma"/>
          <w:b w:val="0"/>
          <w:bCs w:val="0"/>
        </w:rPr>
        <w:t>Termín odvozu kal</w:t>
      </w:r>
      <w:r w:rsidR="00AF3EDA">
        <w:rPr>
          <w:rStyle w:val="Siln"/>
          <w:rFonts w:ascii="Tahoma" w:hAnsi="Tahoma" w:cs="Tahoma"/>
          <w:b w:val="0"/>
          <w:bCs w:val="0"/>
        </w:rPr>
        <w:t>u</w:t>
      </w:r>
      <w:r w:rsidRPr="00730324">
        <w:rPr>
          <w:rStyle w:val="Siln"/>
          <w:rFonts w:ascii="Tahoma" w:hAnsi="Tahoma" w:cs="Tahoma"/>
          <w:b w:val="0"/>
          <w:bCs w:val="0"/>
        </w:rPr>
        <w:t xml:space="preserve"> je den převzetí kalu, nakládka a odvoz kontejneru </w:t>
      </w:r>
      <w:r w:rsidR="00302C9F">
        <w:rPr>
          <w:rStyle w:val="Siln"/>
          <w:rFonts w:ascii="Tahoma" w:hAnsi="Tahoma" w:cs="Tahoma"/>
          <w:b w:val="0"/>
          <w:bCs w:val="0"/>
        </w:rPr>
        <w:t>Poskytovatelem</w:t>
      </w:r>
      <w:r w:rsidRPr="00730324">
        <w:rPr>
          <w:rStyle w:val="Siln"/>
          <w:rFonts w:ascii="Tahoma" w:hAnsi="Tahoma" w:cs="Tahoma"/>
          <w:b w:val="0"/>
          <w:bCs w:val="0"/>
        </w:rPr>
        <w:t>.</w:t>
      </w:r>
    </w:p>
    <w:p w14:paraId="7082270C" w14:textId="069F1F05" w:rsidR="002023FE" w:rsidRPr="00730324" w:rsidRDefault="002023FE" w:rsidP="00730324">
      <w:pPr>
        <w:numPr>
          <w:ilvl w:val="0"/>
          <w:numId w:val="51"/>
        </w:numPr>
        <w:spacing w:after="0" w:line="21" w:lineRule="atLeast"/>
        <w:ind w:hanging="567"/>
        <w:rPr>
          <w:rStyle w:val="Siln"/>
          <w:rFonts w:ascii="Tahoma" w:hAnsi="Tahoma" w:cs="Tahoma"/>
          <w:b w:val="0"/>
          <w:bCs w:val="0"/>
        </w:rPr>
      </w:pPr>
      <w:r w:rsidRPr="00730324">
        <w:rPr>
          <w:rStyle w:val="Siln"/>
          <w:rFonts w:ascii="Tahoma" w:hAnsi="Tahoma" w:cs="Tahoma"/>
          <w:b w:val="0"/>
          <w:bCs w:val="0"/>
        </w:rPr>
        <w:t xml:space="preserve">Termín odvozu kalu bude stanoven </w:t>
      </w:r>
      <w:r w:rsidR="009F419C" w:rsidRPr="00730324">
        <w:rPr>
          <w:rStyle w:val="Siln"/>
          <w:rFonts w:ascii="Tahoma" w:hAnsi="Tahoma" w:cs="Tahoma"/>
          <w:b w:val="0"/>
          <w:bCs w:val="0"/>
        </w:rPr>
        <w:t>Poskytovatelem</w:t>
      </w:r>
      <w:r w:rsidRPr="00730324">
        <w:rPr>
          <w:rStyle w:val="Siln"/>
          <w:rFonts w:ascii="Tahoma" w:hAnsi="Tahoma" w:cs="Tahoma"/>
          <w:b w:val="0"/>
          <w:bCs w:val="0"/>
        </w:rPr>
        <w:t xml:space="preserve"> na základě </w:t>
      </w:r>
      <w:r w:rsidR="001B1BC9">
        <w:rPr>
          <w:rStyle w:val="Siln"/>
          <w:rFonts w:ascii="Tahoma" w:hAnsi="Tahoma" w:cs="Tahoma"/>
          <w:b w:val="0"/>
          <w:bCs w:val="0"/>
        </w:rPr>
        <w:t>požadavku (objednávky)</w:t>
      </w:r>
      <w:r w:rsidR="002B0434">
        <w:rPr>
          <w:rStyle w:val="Siln"/>
          <w:rFonts w:ascii="Tahoma" w:hAnsi="Tahoma" w:cs="Tahoma"/>
          <w:b w:val="0"/>
          <w:bCs w:val="0"/>
        </w:rPr>
        <w:t xml:space="preserve"> Objednatele</w:t>
      </w:r>
      <w:r w:rsidR="001B1BC9">
        <w:rPr>
          <w:rStyle w:val="Siln"/>
          <w:rFonts w:ascii="Tahoma" w:hAnsi="Tahoma" w:cs="Tahoma"/>
          <w:b w:val="0"/>
          <w:bCs w:val="0"/>
        </w:rPr>
        <w:t xml:space="preserve"> </w:t>
      </w:r>
      <w:r w:rsidR="002B0434">
        <w:rPr>
          <w:rStyle w:val="Siln"/>
          <w:rFonts w:ascii="Tahoma" w:hAnsi="Tahoma" w:cs="Tahoma"/>
          <w:b w:val="0"/>
          <w:bCs w:val="0"/>
        </w:rPr>
        <w:t xml:space="preserve">a v souladu s tímto požadavkem </w:t>
      </w:r>
      <w:r w:rsidR="009F419C" w:rsidRPr="00730324">
        <w:rPr>
          <w:rStyle w:val="Siln"/>
          <w:rFonts w:ascii="Tahoma" w:hAnsi="Tahoma" w:cs="Tahoma"/>
          <w:b w:val="0"/>
          <w:bCs w:val="0"/>
        </w:rPr>
        <w:t>O</w:t>
      </w:r>
      <w:r w:rsidRPr="00730324">
        <w:rPr>
          <w:rStyle w:val="Siln"/>
          <w:rFonts w:ascii="Tahoma" w:hAnsi="Tahoma" w:cs="Tahoma"/>
          <w:b w:val="0"/>
          <w:bCs w:val="0"/>
        </w:rPr>
        <w:t xml:space="preserve">bjednatele, a to:  </w:t>
      </w:r>
    </w:p>
    <w:p w14:paraId="4C20E5E1" w14:textId="1C8C747B" w:rsidR="002023FE" w:rsidRPr="00730324" w:rsidRDefault="002023FE" w:rsidP="00730324">
      <w:pPr>
        <w:pStyle w:val="Bezmezer"/>
        <w:numPr>
          <w:ilvl w:val="0"/>
          <w:numId w:val="53"/>
        </w:numPr>
        <w:ind w:left="993"/>
        <w:jc w:val="both"/>
        <w:rPr>
          <w:rStyle w:val="Siln"/>
          <w:rFonts w:ascii="Tahoma" w:hAnsi="Tahoma" w:cs="Tahoma"/>
          <w:b w:val="0"/>
          <w:bCs w:val="0"/>
        </w:rPr>
      </w:pPr>
      <w:r w:rsidRPr="00730324">
        <w:rPr>
          <w:rStyle w:val="Siln"/>
          <w:rFonts w:ascii="Tahoma" w:hAnsi="Tahoma" w:cs="Tahoma"/>
          <w:b w:val="0"/>
          <w:bCs w:val="0"/>
        </w:rPr>
        <w:t xml:space="preserve">nejpozději do 3 </w:t>
      </w:r>
      <w:r w:rsidR="00D3495C">
        <w:rPr>
          <w:rStyle w:val="Siln"/>
          <w:rFonts w:ascii="Tahoma" w:hAnsi="Tahoma" w:cs="Tahoma"/>
          <w:b w:val="0"/>
          <w:bCs w:val="0"/>
        </w:rPr>
        <w:t>kalendářních</w:t>
      </w:r>
      <w:r w:rsidRPr="00730324">
        <w:rPr>
          <w:rStyle w:val="Siln"/>
          <w:rFonts w:ascii="Tahoma" w:hAnsi="Tahoma" w:cs="Tahoma"/>
          <w:b w:val="0"/>
          <w:bCs w:val="0"/>
        </w:rPr>
        <w:t xml:space="preserve"> dnů od převzetí </w:t>
      </w:r>
      <w:r w:rsidR="000C4977">
        <w:rPr>
          <w:rStyle w:val="Siln"/>
          <w:rFonts w:ascii="Tahoma" w:hAnsi="Tahoma" w:cs="Tahoma"/>
          <w:b w:val="0"/>
          <w:bCs w:val="0"/>
        </w:rPr>
        <w:t>požadavku</w:t>
      </w:r>
      <w:r w:rsidRPr="00730324">
        <w:rPr>
          <w:rStyle w:val="Siln"/>
          <w:rFonts w:ascii="Tahoma" w:hAnsi="Tahoma" w:cs="Tahoma"/>
          <w:b w:val="0"/>
          <w:bCs w:val="0"/>
        </w:rPr>
        <w:t xml:space="preserve"> </w:t>
      </w:r>
      <w:r w:rsidR="000C4977">
        <w:rPr>
          <w:rStyle w:val="Siln"/>
          <w:rFonts w:ascii="Tahoma" w:hAnsi="Tahoma" w:cs="Tahoma"/>
          <w:b w:val="0"/>
          <w:bCs w:val="0"/>
        </w:rPr>
        <w:t>Poskytovatelem</w:t>
      </w:r>
      <w:r w:rsidR="005C724D">
        <w:rPr>
          <w:rStyle w:val="Siln"/>
          <w:rFonts w:ascii="Tahoma" w:hAnsi="Tahoma" w:cs="Tahoma"/>
          <w:b w:val="0"/>
          <w:bCs w:val="0"/>
        </w:rPr>
        <w:t>;</w:t>
      </w:r>
      <w:r w:rsidRPr="00730324">
        <w:rPr>
          <w:rStyle w:val="Siln"/>
          <w:rFonts w:ascii="Tahoma" w:hAnsi="Tahoma" w:cs="Tahoma"/>
          <w:b w:val="0"/>
          <w:bCs w:val="0"/>
        </w:rPr>
        <w:t xml:space="preserve"> </w:t>
      </w:r>
    </w:p>
    <w:p w14:paraId="7913F976" w14:textId="79441EE3" w:rsidR="005C2887" w:rsidRDefault="002023FE" w:rsidP="00730324">
      <w:pPr>
        <w:pStyle w:val="Bezmezer"/>
        <w:numPr>
          <w:ilvl w:val="0"/>
          <w:numId w:val="53"/>
        </w:numPr>
        <w:ind w:left="993"/>
        <w:jc w:val="both"/>
        <w:rPr>
          <w:rStyle w:val="Siln"/>
          <w:rFonts w:ascii="Tahoma" w:hAnsi="Tahoma" w:cs="Tahoma"/>
          <w:b w:val="0"/>
          <w:bCs w:val="0"/>
        </w:rPr>
      </w:pPr>
      <w:r w:rsidRPr="00730324">
        <w:rPr>
          <w:rStyle w:val="Siln"/>
          <w:rFonts w:ascii="Tahoma" w:hAnsi="Tahoma" w:cs="Tahoma"/>
          <w:b w:val="0"/>
          <w:bCs w:val="0"/>
        </w:rPr>
        <w:t xml:space="preserve">v zimním období </w:t>
      </w:r>
      <w:r w:rsidR="005C2887">
        <w:rPr>
          <w:rStyle w:val="Siln"/>
          <w:rFonts w:ascii="Tahoma" w:hAnsi="Tahoma" w:cs="Tahoma"/>
          <w:b w:val="0"/>
          <w:bCs w:val="0"/>
        </w:rPr>
        <w:t>od 01.11. – 31.03</w:t>
      </w:r>
      <w:r w:rsidR="00085425">
        <w:rPr>
          <w:rStyle w:val="Siln"/>
          <w:rFonts w:ascii="Tahoma" w:hAnsi="Tahoma" w:cs="Tahoma"/>
          <w:b w:val="0"/>
          <w:bCs w:val="0"/>
        </w:rPr>
        <w:t xml:space="preserve">. </w:t>
      </w:r>
      <w:r w:rsidR="00816211">
        <w:rPr>
          <w:rStyle w:val="Siln"/>
          <w:rFonts w:ascii="Tahoma" w:hAnsi="Tahoma" w:cs="Tahoma"/>
          <w:b w:val="0"/>
          <w:bCs w:val="0"/>
        </w:rPr>
        <w:t>kalendářního roku</w:t>
      </w:r>
      <w:r w:rsidR="005C2887">
        <w:rPr>
          <w:rStyle w:val="Siln"/>
          <w:rFonts w:ascii="Tahoma" w:hAnsi="Tahoma" w:cs="Tahoma"/>
          <w:b w:val="0"/>
          <w:bCs w:val="0"/>
        </w:rPr>
        <w:t xml:space="preserve"> </w:t>
      </w:r>
      <w:r w:rsidRPr="00730324">
        <w:rPr>
          <w:rStyle w:val="Siln"/>
          <w:rFonts w:ascii="Tahoma" w:hAnsi="Tahoma" w:cs="Tahoma"/>
          <w:b w:val="0"/>
          <w:bCs w:val="0"/>
        </w:rPr>
        <w:t>bude kontejner</w:t>
      </w:r>
      <w:r w:rsidR="0006650A">
        <w:rPr>
          <w:rStyle w:val="Siln"/>
          <w:rFonts w:ascii="Tahoma" w:hAnsi="Tahoma" w:cs="Tahoma"/>
          <w:b w:val="0"/>
          <w:bCs w:val="0"/>
        </w:rPr>
        <w:t>,</w:t>
      </w:r>
      <w:r w:rsidRPr="00730324">
        <w:rPr>
          <w:rStyle w:val="Siln"/>
          <w:rFonts w:ascii="Tahoma" w:hAnsi="Tahoma" w:cs="Tahoma"/>
          <w:b w:val="0"/>
          <w:bCs w:val="0"/>
        </w:rPr>
        <w:t xml:space="preserve"> na kterém může dojít k zamrznutí kalu odvezen co nejdříve po naplnění</w:t>
      </w:r>
      <w:r w:rsidR="005C724D">
        <w:rPr>
          <w:rStyle w:val="Siln"/>
          <w:rFonts w:ascii="Tahoma" w:hAnsi="Tahoma" w:cs="Tahoma"/>
          <w:b w:val="0"/>
          <w:bCs w:val="0"/>
        </w:rPr>
        <w:t>;</w:t>
      </w:r>
      <w:r w:rsidRPr="00730324">
        <w:rPr>
          <w:rStyle w:val="Siln"/>
          <w:rFonts w:ascii="Tahoma" w:hAnsi="Tahoma" w:cs="Tahoma"/>
          <w:b w:val="0"/>
          <w:bCs w:val="0"/>
        </w:rPr>
        <w:t xml:space="preserve"> </w:t>
      </w:r>
    </w:p>
    <w:p w14:paraId="251FBF95" w14:textId="20758EA4" w:rsidR="002023FE" w:rsidRPr="00730324" w:rsidRDefault="002023FE" w:rsidP="00730324">
      <w:pPr>
        <w:pStyle w:val="Bezmezer"/>
        <w:numPr>
          <w:ilvl w:val="0"/>
          <w:numId w:val="53"/>
        </w:numPr>
        <w:ind w:left="993"/>
        <w:jc w:val="both"/>
        <w:rPr>
          <w:rStyle w:val="Siln"/>
          <w:rFonts w:ascii="Tahoma" w:hAnsi="Tahoma" w:cs="Tahoma"/>
          <w:b w:val="0"/>
          <w:bCs w:val="0"/>
        </w:rPr>
      </w:pPr>
      <w:r w:rsidRPr="00730324">
        <w:rPr>
          <w:rStyle w:val="Siln"/>
          <w:rFonts w:ascii="Tahoma" w:hAnsi="Tahoma" w:cs="Tahoma"/>
          <w:b w:val="0"/>
          <w:bCs w:val="0"/>
        </w:rPr>
        <w:lastRenderedPageBreak/>
        <w:t xml:space="preserve">Pokud dojde z důvodu pozdního odvozu k zamrznutí kalu na kontejneru, zajistí </w:t>
      </w:r>
      <w:r w:rsidR="00630F24">
        <w:rPr>
          <w:rStyle w:val="Siln"/>
          <w:rFonts w:ascii="Tahoma" w:hAnsi="Tahoma" w:cs="Tahoma"/>
          <w:b w:val="0"/>
          <w:bCs w:val="0"/>
        </w:rPr>
        <w:t>Poskytovatel</w:t>
      </w:r>
      <w:r w:rsidRPr="00730324">
        <w:rPr>
          <w:rStyle w:val="Siln"/>
          <w:rFonts w:ascii="Tahoma" w:hAnsi="Tahoma" w:cs="Tahoma"/>
          <w:b w:val="0"/>
          <w:bCs w:val="0"/>
        </w:rPr>
        <w:t xml:space="preserve"> rozmrazení kalu na své náklady. </w:t>
      </w:r>
    </w:p>
    <w:p w14:paraId="4E057E9C" w14:textId="1F3E630A" w:rsidR="002023FE" w:rsidRPr="00730324" w:rsidRDefault="002023FE" w:rsidP="00730324">
      <w:pPr>
        <w:numPr>
          <w:ilvl w:val="0"/>
          <w:numId w:val="51"/>
        </w:numPr>
        <w:spacing w:after="0" w:line="21" w:lineRule="atLeast"/>
        <w:ind w:hanging="567"/>
        <w:rPr>
          <w:rStyle w:val="Siln"/>
          <w:rFonts w:ascii="Tahoma" w:hAnsi="Tahoma" w:cs="Tahoma"/>
          <w:b w:val="0"/>
        </w:rPr>
      </w:pPr>
      <w:r w:rsidRPr="00730324">
        <w:rPr>
          <w:rStyle w:val="Siln"/>
          <w:rFonts w:ascii="Tahoma" w:hAnsi="Tahoma" w:cs="Tahoma"/>
          <w:b w:val="0"/>
        </w:rPr>
        <w:t xml:space="preserve">Místo pod výsypkou odvodněného kalu </w:t>
      </w:r>
      <w:r w:rsidR="00C70A08" w:rsidRPr="00730324">
        <w:rPr>
          <w:rStyle w:val="Siln"/>
          <w:rFonts w:ascii="Tahoma" w:hAnsi="Tahoma" w:cs="Tahoma"/>
          <w:b w:val="0"/>
        </w:rPr>
        <w:t xml:space="preserve">v příslušném místě plnění </w:t>
      </w:r>
      <w:r w:rsidRPr="00730324">
        <w:rPr>
          <w:rStyle w:val="Siln"/>
          <w:rFonts w:ascii="Tahoma" w:hAnsi="Tahoma" w:cs="Tahoma"/>
          <w:b w:val="0"/>
        </w:rPr>
        <w:t xml:space="preserve">musí být nejpozději druhý pracovní den po dni, kdy byl odvezen plný kontejner, osazeno prázdným kontejnerem, aby bylo </w:t>
      </w:r>
      <w:r w:rsidR="00BF49F1" w:rsidRPr="00730324">
        <w:rPr>
          <w:rStyle w:val="Siln"/>
          <w:rFonts w:ascii="Tahoma" w:hAnsi="Tahoma" w:cs="Tahoma"/>
          <w:b w:val="0"/>
        </w:rPr>
        <w:t>um</w:t>
      </w:r>
      <w:r w:rsidR="00B8413F" w:rsidRPr="00730324">
        <w:rPr>
          <w:rStyle w:val="Siln"/>
          <w:rFonts w:ascii="Tahoma" w:hAnsi="Tahoma" w:cs="Tahoma"/>
          <w:b w:val="0"/>
        </w:rPr>
        <w:t xml:space="preserve">ožněno </w:t>
      </w:r>
      <w:r w:rsidRPr="00730324">
        <w:rPr>
          <w:rStyle w:val="Siln"/>
          <w:rFonts w:ascii="Tahoma" w:hAnsi="Tahoma" w:cs="Tahoma"/>
          <w:b w:val="0"/>
        </w:rPr>
        <w:t>pokračovat v odvodňování kalu.</w:t>
      </w:r>
    </w:p>
    <w:p w14:paraId="0BD5E3DF" w14:textId="3E6FE1B5" w:rsidR="000C4977" w:rsidRPr="00AC0F77" w:rsidRDefault="000C4977" w:rsidP="000C4977">
      <w:pPr>
        <w:numPr>
          <w:ilvl w:val="0"/>
          <w:numId w:val="51"/>
        </w:numPr>
        <w:spacing w:after="120" w:line="21" w:lineRule="atLeast"/>
        <w:ind w:hanging="567"/>
        <w:rPr>
          <w:rFonts w:ascii="Tahoma" w:hAnsi="Tahoma" w:cs="Tahoma"/>
        </w:rPr>
      </w:pPr>
      <w:r w:rsidRPr="00AC0F77">
        <w:rPr>
          <w:rFonts w:ascii="Tahoma" w:hAnsi="Tahoma" w:cs="Tahoma"/>
        </w:rPr>
        <w:t xml:space="preserve">V případě, že Poskytovatel </w:t>
      </w:r>
      <w:r w:rsidR="002B0434">
        <w:rPr>
          <w:rFonts w:ascii="Tahoma" w:hAnsi="Tahoma" w:cs="Tahoma"/>
        </w:rPr>
        <w:t>nepotvrdil</w:t>
      </w:r>
      <w:r w:rsidRPr="00AC0F77">
        <w:rPr>
          <w:rFonts w:ascii="Tahoma" w:hAnsi="Tahoma" w:cs="Tahoma"/>
        </w:rPr>
        <w:t xml:space="preserve"> požadavek </w:t>
      </w:r>
      <w:r w:rsidR="002B0434">
        <w:rPr>
          <w:rFonts w:ascii="Tahoma" w:hAnsi="Tahoma" w:cs="Tahoma"/>
        </w:rPr>
        <w:t xml:space="preserve">Objednatele </w:t>
      </w:r>
      <w:r w:rsidRPr="00AC0F77">
        <w:rPr>
          <w:rFonts w:ascii="Tahoma" w:hAnsi="Tahoma" w:cs="Tahoma"/>
        </w:rPr>
        <w:t xml:space="preserve">a současně nesdělil Objednateli návrh na </w:t>
      </w:r>
      <w:r w:rsidR="002B0434">
        <w:rPr>
          <w:rFonts w:ascii="Tahoma" w:hAnsi="Tahoma" w:cs="Tahoma"/>
        </w:rPr>
        <w:t xml:space="preserve">jiný dostatečný náhradní </w:t>
      </w:r>
      <w:r w:rsidR="005B4095">
        <w:rPr>
          <w:rFonts w:ascii="Tahoma" w:hAnsi="Tahoma" w:cs="Tahoma"/>
        </w:rPr>
        <w:t>termín</w:t>
      </w:r>
      <w:r w:rsidRPr="00AC0F77">
        <w:rPr>
          <w:rFonts w:ascii="Tahoma" w:hAnsi="Tahoma" w:cs="Tahoma"/>
        </w:rPr>
        <w:t xml:space="preserve"> plnění nebo alternativu plnění</w:t>
      </w:r>
      <w:r w:rsidR="0041722E">
        <w:rPr>
          <w:rFonts w:ascii="Tahoma" w:hAnsi="Tahoma" w:cs="Tahoma"/>
        </w:rPr>
        <w:t>, který Objednatel akceptoval</w:t>
      </w:r>
      <w:r w:rsidRPr="00AC0F77">
        <w:rPr>
          <w:rFonts w:ascii="Tahoma" w:hAnsi="Tahoma" w:cs="Tahoma"/>
        </w:rPr>
        <w:t xml:space="preserve">, platí, že </w:t>
      </w:r>
      <w:r w:rsidR="002B0434">
        <w:rPr>
          <w:rFonts w:ascii="Tahoma" w:hAnsi="Tahoma" w:cs="Tahoma"/>
        </w:rPr>
        <w:t>požadavek (</w:t>
      </w:r>
      <w:r w:rsidRPr="00AC0F77">
        <w:rPr>
          <w:rFonts w:ascii="Tahoma" w:hAnsi="Tahoma" w:cs="Tahoma"/>
        </w:rPr>
        <w:t>objednávku</w:t>
      </w:r>
      <w:r w:rsidR="002B0434">
        <w:rPr>
          <w:rFonts w:ascii="Tahoma" w:hAnsi="Tahoma" w:cs="Tahoma"/>
        </w:rPr>
        <w:t>)</w:t>
      </w:r>
      <w:r w:rsidRPr="00AC0F77">
        <w:rPr>
          <w:rFonts w:ascii="Tahoma" w:hAnsi="Tahoma" w:cs="Tahoma"/>
        </w:rPr>
        <w:t xml:space="preserve"> přijal a je jí</w:t>
      </w:r>
      <w:r w:rsidR="002B0434">
        <w:rPr>
          <w:rFonts w:ascii="Tahoma" w:hAnsi="Tahoma" w:cs="Tahoma"/>
        </w:rPr>
        <w:t>m</w:t>
      </w:r>
      <w:r w:rsidRPr="00AC0F77">
        <w:rPr>
          <w:rFonts w:ascii="Tahoma" w:hAnsi="Tahoma" w:cs="Tahoma"/>
        </w:rPr>
        <w:t xml:space="preserve"> vázán</w:t>
      </w:r>
      <w:r w:rsidR="002B0434">
        <w:rPr>
          <w:rFonts w:ascii="Tahoma" w:hAnsi="Tahoma" w:cs="Tahoma"/>
        </w:rPr>
        <w:t>.</w:t>
      </w:r>
    </w:p>
    <w:p w14:paraId="637C8828" w14:textId="4AC2BE42" w:rsidR="006B1A27" w:rsidRPr="00D77778" w:rsidRDefault="000D0F1A" w:rsidP="00730324">
      <w:pPr>
        <w:pStyle w:val="LNEK"/>
      </w:pPr>
      <w:r w:rsidRPr="00D77778">
        <w:t xml:space="preserve">Cena a platební podmínky </w:t>
      </w:r>
    </w:p>
    <w:p w14:paraId="3B77577A" w14:textId="02D9C723" w:rsidR="00273A4C" w:rsidRPr="00730324" w:rsidRDefault="00273A4C" w:rsidP="00CA46DA">
      <w:pPr>
        <w:pStyle w:val="Odstavecseseznamem"/>
        <w:numPr>
          <w:ilvl w:val="0"/>
          <w:numId w:val="34"/>
        </w:numPr>
        <w:spacing w:after="0" w:line="240" w:lineRule="auto"/>
        <w:ind w:left="567" w:hanging="567"/>
        <w:rPr>
          <w:rFonts w:ascii="Tahoma" w:hAnsi="Tahoma" w:cs="Tahoma"/>
        </w:rPr>
      </w:pPr>
      <w:r w:rsidRPr="00730324">
        <w:rPr>
          <w:rFonts w:ascii="Tahoma" w:hAnsi="Tahoma" w:cs="Tahoma"/>
        </w:rPr>
        <w:t xml:space="preserve">Objednatel se zavazuje zaplatit Poskytovateli za řádně </w:t>
      </w:r>
      <w:r w:rsidR="00AC1DE7">
        <w:rPr>
          <w:rFonts w:ascii="Tahoma" w:hAnsi="Tahoma" w:cs="Tahoma"/>
        </w:rPr>
        <w:t xml:space="preserve">a skutečně </w:t>
      </w:r>
      <w:r w:rsidRPr="00730324">
        <w:rPr>
          <w:rFonts w:ascii="Tahoma" w:hAnsi="Tahoma" w:cs="Tahoma"/>
        </w:rPr>
        <w:t xml:space="preserve">poskytnuté </w:t>
      </w:r>
      <w:r w:rsidR="000D61DA">
        <w:rPr>
          <w:rFonts w:ascii="Tahoma" w:hAnsi="Tahoma" w:cs="Tahoma"/>
        </w:rPr>
        <w:t>S</w:t>
      </w:r>
      <w:r w:rsidR="000D61DA" w:rsidRPr="00730324">
        <w:rPr>
          <w:rFonts w:ascii="Tahoma" w:hAnsi="Tahoma" w:cs="Tahoma"/>
        </w:rPr>
        <w:t xml:space="preserve">lužby </w:t>
      </w:r>
      <w:r w:rsidRPr="00730324">
        <w:rPr>
          <w:rFonts w:ascii="Tahoma" w:hAnsi="Tahoma" w:cs="Tahoma"/>
        </w:rPr>
        <w:t>cenu ve výši dohodnut</w:t>
      </w:r>
      <w:r w:rsidR="003228B1" w:rsidRPr="00730324">
        <w:rPr>
          <w:rFonts w:ascii="Tahoma" w:hAnsi="Tahoma" w:cs="Tahoma"/>
        </w:rPr>
        <w:t xml:space="preserve">é v </w:t>
      </w:r>
      <w:r w:rsidRPr="00730324">
        <w:rPr>
          <w:rFonts w:ascii="Tahoma" w:hAnsi="Tahoma" w:cs="Tahoma"/>
        </w:rPr>
        <w:t>Rámcov</w:t>
      </w:r>
      <w:r w:rsidR="003228B1" w:rsidRPr="00730324">
        <w:rPr>
          <w:rFonts w:ascii="Tahoma" w:hAnsi="Tahoma" w:cs="Tahoma"/>
        </w:rPr>
        <w:t>é</w:t>
      </w:r>
      <w:r w:rsidRPr="00730324">
        <w:rPr>
          <w:rFonts w:ascii="Tahoma" w:hAnsi="Tahoma" w:cs="Tahoma"/>
        </w:rPr>
        <w:t xml:space="preserve"> dohod</w:t>
      </w:r>
      <w:r w:rsidR="003228B1" w:rsidRPr="00730324">
        <w:rPr>
          <w:rFonts w:ascii="Tahoma" w:hAnsi="Tahoma" w:cs="Tahoma"/>
        </w:rPr>
        <w:t>ě</w:t>
      </w:r>
      <w:r w:rsidRPr="00730324">
        <w:rPr>
          <w:rFonts w:ascii="Tahoma" w:hAnsi="Tahoma" w:cs="Tahoma"/>
        </w:rPr>
        <w:t>.</w:t>
      </w:r>
    </w:p>
    <w:p w14:paraId="6C63AF98" w14:textId="4F421996" w:rsidR="00273A4C" w:rsidRPr="00730324" w:rsidRDefault="00273A4C" w:rsidP="00CA46DA">
      <w:pPr>
        <w:pStyle w:val="Odstavecseseznamem"/>
        <w:numPr>
          <w:ilvl w:val="0"/>
          <w:numId w:val="34"/>
        </w:numPr>
        <w:spacing w:after="0" w:line="240" w:lineRule="auto"/>
        <w:ind w:left="567" w:hanging="567"/>
        <w:rPr>
          <w:rFonts w:ascii="Tahoma" w:hAnsi="Tahoma" w:cs="Tahoma"/>
          <w:b/>
          <w:bCs/>
          <w:lang w:eastAsia="en-US"/>
        </w:rPr>
      </w:pPr>
      <w:r w:rsidRPr="00730324">
        <w:rPr>
          <w:rFonts w:ascii="Tahoma" w:hAnsi="Tahoma" w:cs="Tahoma"/>
        </w:rPr>
        <w:t>Jednotková cena Služby převzetí a likvidace 1 tuny odebraného kalu</w:t>
      </w:r>
      <w:r w:rsidR="0066641B" w:rsidRPr="00730324">
        <w:rPr>
          <w:rFonts w:ascii="Tahoma" w:hAnsi="Tahoma" w:cs="Tahoma"/>
        </w:rPr>
        <w:t xml:space="preserve"> pro </w:t>
      </w:r>
      <w:r w:rsidR="001C6AC0">
        <w:rPr>
          <w:rFonts w:ascii="Tahoma" w:hAnsi="Tahoma" w:cs="Tahoma"/>
        </w:rPr>
        <w:t xml:space="preserve">dobu </w:t>
      </w:r>
      <w:r w:rsidR="00EE1397">
        <w:rPr>
          <w:rFonts w:ascii="Tahoma" w:hAnsi="Tahoma" w:cs="Tahoma"/>
        </w:rPr>
        <w:t>plnění podle této Prováděcí</w:t>
      </w:r>
      <w:r w:rsidR="00822899" w:rsidRPr="00730324">
        <w:rPr>
          <w:rFonts w:ascii="Tahoma" w:hAnsi="Tahoma" w:cs="Tahoma"/>
        </w:rPr>
        <w:t xml:space="preserve"> je určena v souladu s</w:t>
      </w:r>
      <w:r w:rsidR="00AC1DE7">
        <w:rPr>
          <w:rFonts w:ascii="Tahoma" w:hAnsi="Tahoma" w:cs="Tahoma"/>
        </w:rPr>
        <w:t xml:space="preserve"> čl. </w:t>
      </w:r>
      <w:r w:rsidR="004851EA">
        <w:rPr>
          <w:rFonts w:ascii="Tahoma" w:hAnsi="Tahoma" w:cs="Tahoma"/>
        </w:rPr>
        <w:t xml:space="preserve">VI odst. 46 </w:t>
      </w:r>
      <w:r w:rsidR="00EE1397">
        <w:rPr>
          <w:rFonts w:ascii="Tahoma" w:hAnsi="Tahoma" w:cs="Tahoma"/>
        </w:rPr>
        <w:t xml:space="preserve">s přihlédnutím k čl. VII odst. 63 </w:t>
      </w:r>
      <w:r w:rsidR="00822899" w:rsidRPr="00730324">
        <w:rPr>
          <w:rFonts w:ascii="Tahoma" w:hAnsi="Tahoma" w:cs="Tahoma"/>
        </w:rPr>
        <w:t>Rámcov</w:t>
      </w:r>
      <w:r w:rsidR="00EE1397">
        <w:rPr>
          <w:rFonts w:ascii="Tahoma" w:hAnsi="Tahoma" w:cs="Tahoma"/>
        </w:rPr>
        <w:t>é</w:t>
      </w:r>
      <w:r w:rsidR="00822899" w:rsidRPr="00730324">
        <w:rPr>
          <w:rFonts w:ascii="Tahoma" w:hAnsi="Tahoma" w:cs="Tahoma"/>
        </w:rPr>
        <w:t xml:space="preserve"> dohod</w:t>
      </w:r>
      <w:r w:rsidR="00EE1397">
        <w:rPr>
          <w:rFonts w:ascii="Tahoma" w:hAnsi="Tahoma" w:cs="Tahoma"/>
        </w:rPr>
        <w:t>y</w:t>
      </w:r>
      <w:r w:rsidR="00921F51">
        <w:rPr>
          <w:rFonts w:ascii="Tahoma" w:hAnsi="Tahoma" w:cs="Tahoma"/>
          <w:lang w:eastAsia="en-US"/>
        </w:rPr>
        <w:t>.</w:t>
      </w:r>
    </w:p>
    <w:p w14:paraId="5FC12092" w14:textId="71E2D92F" w:rsidR="00273A4C" w:rsidRPr="00730324" w:rsidRDefault="00273A4C" w:rsidP="00CA46DA">
      <w:pPr>
        <w:pStyle w:val="Odstavecseseznamem"/>
        <w:numPr>
          <w:ilvl w:val="0"/>
          <w:numId w:val="34"/>
        </w:numPr>
        <w:spacing w:after="0" w:line="21" w:lineRule="atLeast"/>
        <w:ind w:left="567" w:hanging="567"/>
        <w:rPr>
          <w:rFonts w:ascii="Tahoma" w:hAnsi="Tahoma" w:cs="Tahoma"/>
        </w:rPr>
      </w:pPr>
      <w:r w:rsidRPr="00730324">
        <w:rPr>
          <w:rFonts w:ascii="Tahoma" w:hAnsi="Tahoma" w:cs="Tahoma"/>
        </w:rPr>
        <w:t xml:space="preserve">K jednotkové ceně uvedené v této </w:t>
      </w:r>
      <w:r w:rsidR="00921F51">
        <w:rPr>
          <w:rFonts w:ascii="Tahoma" w:hAnsi="Tahoma" w:cs="Tahoma"/>
        </w:rPr>
        <w:t>Prováděcí smlouvě</w:t>
      </w:r>
      <w:r w:rsidRPr="00730324">
        <w:rPr>
          <w:rFonts w:ascii="Tahoma" w:hAnsi="Tahoma" w:cs="Tahoma"/>
        </w:rPr>
        <w:t xml:space="preserve"> vynásobené množstvím Poskytovatelem skutečně poskytnutého plnění, tj. uskutečněných Služeb, bude Poskytovatelem rozúčtována daň z přidané hodnoty v zákonem stanovené výši platné ke dni uskutečnění zdanitelného plnění. Za správnost stanovení sazby DPH a vyčíslení výše DPH odpovídá Poskytovatel, je-li Poskytovatel plátcem DPH.</w:t>
      </w:r>
    </w:p>
    <w:p w14:paraId="3E83CCAA" w14:textId="57D1FE0B" w:rsidR="00273A4C" w:rsidRPr="00730324" w:rsidRDefault="00273A4C" w:rsidP="00730324">
      <w:pPr>
        <w:numPr>
          <w:ilvl w:val="0"/>
          <w:numId w:val="34"/>
        </w:numPr>
        <w:spacing w:after="0" w:line="21" w:lineRule="atLeast"/>
        <w:ind w:left="567" w:right="218" w:hanging="567"/>
        <w:rPr>
          <w:rFonts w:ascii="Tahoma" w:hAnsi="Tahoma" w:cs="Tahoma"/>
        </w:rPr>
      </w:pPr>
      <w:r w:rsidRPr="00730324">
        <w:rPr>
          <w:rFonts w:ascii="Tahoma" w:hAnsi="Tahoma" w:cs="Tahoma"/>
        </w:rPr>
        <w:t xml:space="preserve">Úhrady za </w:t>
      </w:r>
      <w:r w:rsidR="00880455" w:rsidRPr="00730324">
        <w:rPr>
          <w:rFonts w:ascii="Tahoma" w:hAnsi="Tahoma" w:cs="Tahoma"/>
        </w:rPr>
        <w:t xml:space="preserve">dílčí </w:t>
      </w:r>
      <w:r w:rsidRPr="00730324">
        <w:rPr>
          <w:rFonts w:ascii="Tahoma" w:hAnsi="Tahoma" w:cs="Tahoma"/>
        </w:rPr>
        <w:t xml:space="preserve">plnění poskytnutá na základě </w:t>
      </w:r>
      <w:r w:rsidR="00880455" w:rsidRPr="00730324">
        <w:rPr>
          <w:rFonts w:ascii="Tahoma" w:hAnsi="Tahoma" w:cs="Tahoma"/>
        </w:rPr>
        <w:t>požadavků Objednatele b</w:t>
      </w:r>
      <w:r w:rsidRPr="00730324">
        <w:rPr>
          <w:rFonts w:ascii="Tahoma" w:hAnsi="Tahoma" w:cs="Tahoma"/>
        </w:rPr>
        <w:t xml:space="preserve">ude Objednatel provádět bezhotovostním převodem v české měně na bankovní účet Poskytovatele, uvedený v záhlaví </w:t>
      </w:r>
      <w:r w:rsidR="00880455" w:rsidRPr="00730324">
        <w:rPr>
          <w:rFonts w:ascii="Tahoma" w:hAnsi="Tahoma" w:cs="Tahoma"/>
        </w:rPr>
        <w:t>prováděcí smlouvy</w:t>
      </w:r>
      <w:r w:rsidRPr="00730324">
        <w:rPr>
          <w:rFonts w:ascii="Tahoma" w:hAnsi="Tahoma" w:cs="Tahoma"/>
        </w:rPr>
        <w:t>, a to na základě daňových dokladů – faktur vystavených Poskytovatelem (dále jen „</w:t>
      </w:r>
      <w:r w:rsidRPr="00730324">
        <w:rPr>
          <w:rFonts w:ascii="Tahoma" w:hAnsi="Tahoma" w:cs="Tahoma"/>
          <w:b/>
          <w:bCs/>
          <w:i/>
          <w:iCs/>
        </w:rPr>
        <w:t>faktura</w:t>
      </w:r>
      <w:r w:rsidRPr="00730324">
        <w:rPr>
          <w:rFonts w:ascii="Tahoma" w:hAnsi="Tahoma" w:cs="Tahoma"/>
        </w:rPr>
        <w:t>“) a zaslaných Objednateli.</w:t>
      </w:r>
      <w:r w:rsidR="000D0670" w:rsidRPr="00730324">
        <w:rPr>
          <w:rFonts w:ascii="Tahoma" w:hAnsi="Tahoma" w:cs="Tahoma"/>
        </w:rPr>
        <w:t xml:space="preserve"> Poskytovatel je povinen vystavit daňový doklad (fakturu) nejpozději do </w:t>
      </w:r>
      <w:proofErr w:type="gramStart"/>
      <w:r w:rsidR="000D0670" w:rsidRPr="00730324">
        <w:rPr>
          <w:rFonts w:ascii="Tahoma" w:hAnsi="Tahoma" w:cs="Tahoma"/>
        </w:rPr>
        <w:t>10-ti</w:t>
      </w:r>
      <w:proofErr w:type="gramEnd"/>
      <w:r w:rsidR="000D0670" w:rsidRPr="00730324">
        <w:rPr>
          <w:rFonts w:ascii="Tahoma" w:hAnsi="Tahoma" w:cs="Tahoma"/>
        </w:rPr>
        <w:t xml:space="preserve"> dnů ode dne uskutečnění zdanitelného plnění (poslední den v měsíci, kdy bylo poskytnuto plnění).</w:t>
      </w:r>
    </w:p>
    <w:p w14:paraId="3C0699F5" w14:textId="3F121A64" w:rsidR="00273A4C" w:rsidRPr="00730324" w:rsidRDefault="00273A4C" w:rsidP="003228B1">
      <w:pPr>
        <w:numPr>
          <w:ilvl w:val="0"/>
          <w:numId w:val="34"/>
        </w:numPr>
        <w:spacing w:after="0" w:line="21" w:lineRule="atLeast"/>
        <w:ind w:left="567" w:hanging="567"/>
        <w:rPr>
          <w:rFonts w:ascii="Tahoma" w:hAnsi="Tahoma" w:cs="Tahoma"/>
        </w:rPr>
      </w:pPr>
      <w:r w:rsidRPr="00730324">
        <w:rPr>
          <w:rFonts w:ascii="Tahoma" w:hAnsi="Tahoma" w:cs="Tahoma"/>
        </w:rPr>
        <w:t>Poskytovatel je oprávněn vystavit fakturu vždy v měsíčním intervalu až po řádném poskytnutí plnění</w:t>
      </w:r>
      <w:r w:rsidR="00325E00">
        <w:rPr>
          <w:rFonts w:ascii="Tahoma" w:hAnsi="Tahoma" w:cs="Tahoma"/>
        </w:rPr>
        <w:t xml:space="preserve"> za předchozí kalendářní měsíc</w:t>
      </w:r>
      <w:r w:rsidRPr="00730324">
        <w:rPr>
          <w:rFonts w:ascii="Tahoma" w:hAnsi="Tahoma" w:cs="Tahoma"/>
        </w:rPr>
        <w:t xml:space="preserve"> dle příslušn</w:t>
      </w:r>
      <w:r w:rsidR="00880455" w:rsidRPr="00730324">
        <w:rPr>
          <w:rFonts w:ascii="Tahoma" w:hAnsi="Tahoma" w:cs="Tahoma"/>
        </w:rPr>
        <w:t xml:space="preserve">ých </w:t>
      </w:r>
      <w:r w:rsidR="00325E00">
        <w:rPr>
          <w:rFonts w:ascii="Tahoma" w:hAnsi="Tahoma" w:cs="Tahoma"/>
        </w:rPr>
        <w:t>požadavků (</w:t>
      </w:r>
      <w:r w:rsidR="00880455" w:rsidRPr="00730324">
        <w:rPr>
          <w:rFonts w:ascii="Tahoma" w:hAnsi="Tahoma" w:cs="Tahoma"/>
        </w:rPr>
        <w:t>objednávek</w:t>
      </w:r>
      <w:r w:rsidR="00325E00">
        <w:rPr>
          <w:rFonts w:ascii="Tahoma" w:hAnsi="Tahoma" w:cs="Tahoma"/>
        </w:rPr>
        <w:t>) Objednatele a</w:t>
      </w:r>
      <w:r w:rsidRPr="00730324">
        <w:rPr>
          <w:rFonts w:ascii="Tahoma" w:hAnsi="Tahoma" w:cs="Tahoma"/>
        </w:rPr>
        <w:t xml:space="preserve"> po podpisu všech příslušných </w:t>
      </w:r>
      <w:r w:rsidR="00880455" w:rsidRPr="00730324">
        <w:rPr>
          <w:rFonts w:ascii="Tahoma" w:hAnsi="Tahoma" w:cs="Tahoma"/>
        </w:rPr>
        <w:t>dokladů</w:t>
      </w:r>
      <w:r w:rsidRPr="00730324">
        <w:rPr>
          <w:rFonts w:ascii="Tahoma" w:hAnsi="Tahoma" w:cs="Tahoma"/>
        </w:rPr>
        <w:t xml:space="preserve"> (zejm</w:t>
      </w:r>
      <w:r w:rsidR="00880455" w:rsidRPr="00730324">
        <w:rPr>
          <w:rFonts w:ascii="Tahoma" w:hAnsi="Tahoma" w:cs="Tahoma"/>
        </w:rPr>
        <w:t>éna</w:t>
      </w:r>
      <w:r w:rsidRPr="00730324">
        <w:rPr>
          <w:rFonts w:ascii="Tahoma" w:hAnsi="Tahoma" w:cs="Tahoma"/>
        </w:rPr>
        <w:t xml:space="preserve"> Evidence odpadů, kde bude rozpis množství v tunách odvezeného Kalu z jednotlivých ČOV, </w:t>
      </w:r>
      <w:r w:rsidR="00880455" w:rsidRPr="00730324">
        <w:rPr>
          <w:rFonts w:ascii="Tahoma" w:hAnsi="Tahoma" w:cs="Tahoma"/>
        </w:rPr>
        <w:t xml:space="preserve">včetně </w:t>
      </w:r>
      <w:r w:rsidRPr="00730324">
        <w:rPr>
          <w:rFonts w:ascii="Tahoma" w:hAnsi="Tahoma" w:cs="Tahoma"/>
        </w:rPr>
        <w:t>vážní</w:t>
      </w:r>
      <w:r w:rsidR="00880455" w:rsidRPr="00730324">
        <w:rPr>
          <w:rFonts w:ascii="Tahoma" w:hAnsi="Tahoma" w:cs="Tahoma"/>
        </w:rPr>
        <w:t>ch</w:t>
      </w:r>
      <w:r w:rsidRPr="00730324">
        <w:rPr>
          <w:rFonts w:ascii="Tahoma" w:hAnsi="Tahoma" w:cs="Tahoma"/>
        </w:rPr>
        <w:t xml:space="preserve"> lístk</w:t>
      </w:r>
      <w:r w:rsidR="00880455" w:rsidRPr="00730324">
        <w:rPr>
          <w:rFonts w:ascii="Tahoma" w:hAnsi="Tahoma" w:cs="Tahoma"/>
        </w:rPr>
        <w:t>ů</w:t>
      </w:r>
      <w:r w:rsidRPr="00730324">
        <w:rPr>
          <w:rFonts w:ascii="Tahoma" w:hAnsi="Tahoma" w:cs="Tahoma"/>
        </w:rPr>
        <w:t xml:space="preserve"> kontrolního vážení kalu při odběru v případech, kdy takové kontrolní vážení proběhlo) Objednatelem, kterými bude řádné poskytnutí příslušného plnění stvrzeno. Kopie příslušných </w:t>
      </w:r>
      <w:r w:rsidR="00880455" w:rsidRPr="00730324">
        <w:rPr>
          <w:rFonts w:ascii="Tahoma" w:hAnsi="Tahoma" w:cs="Tahoma"/>
        </w:rPr>
        <w:t>dokladů</w:t>
      </w:r>
      <w:r w:rsidRPr="00730324">
        <w:rPr>
          <w:rFonts w:ascii="Tahoma" w:hAnsi="Tahoma" w:cs="Tahoma"/>
        </w:rPr>
        <w:t xml:space="preserve"> musí být přílohou vystavené faktury, jinak faktura nezakládá povinnost Objednatele uhradit uvedenou cenu.</w:t>
      </w:r>
    </w:p>
    <w:p w14:paraId="2CD2B354" w14:textId="72BDD293" w:rsidR="00273A4C" w:rsidRPr="00730324" w:rsidRDefault="00273A4C" w:rsidP="003228B1">
      <w:pPr>
        <w:numPr>
          <w:ilvl w:val="0"/>
          <w:numId w:val="34"/>
        </w:numPr>
        <w:spacing w:after="0" w:line="21" w:lineRule="atLeast"/>
        <w:ind w:left="567" w:hanging="567"/>
        <w:rPr>
          <w:rFonts w:ascii="Tahoma" w:hAnsi="Tahoma" w:cs="Tahoma"/>
        </w:rPr>
      </w:pPr>
      <w:r w:rsidRPr="00730324">
        <w:rPr>
          <w:rFonts w:ascii="Tahoma" w:hAnsi="Tahoma" w:cs="Tahoma"/>
        </w:rPr>
        <w:t xml:space="preserve">Každá faktura musí též obsahovat označení </w:t>
      </w:r>
      <w:r w:rsidR="00DA0B81" w:rsidRPr="00730324">
        <w:rPr>
          <w:rFonts w:ascii="Tahoma" w:hAnsi="Tahoma" w:cs="Tahoma"/>
        </w:rPr>
        <w:t>čísl</w:t>
      </w:r>
      <w:r w:rsidR="00DA0B81">
        <w:rPr>
          <w:rFonts w:ascii="Tahoma" w:hAnsi="Tahoma" w:cs="Tahoma"/>
        </w:rPr>
        <w:t>a</w:t>
      </w:r>
      <w:r w:rsidR="00EE180C">
        <w:rPr>
          <w:rFonts w:ascii="Tahoma" w:hAnsi="Tahoma" w:cs="Tahoma"/>
        </w:rPr>
        <w:t xml:space="preserve"> Prováděcí smlouvy</w:t>
      </w:r>
      <w:r w:rsidR="00DA0B81">
        <w:rPr>
          <w:rFonts w:ascii="Tahoma" w:hAnsi="Tahoma" w:cs="Tahoma"/>
        </w:rPr>
        <w:t>, období poskytování Služeb</w:t>
      </w:r>
      <w:r w:rsidR="00EE180C">
        <w:rPr>
          <w:rFonts w:ascii="Tahoma" w:hAnsi="Tahoma" w:cs="Tahoma"/>
        </w:rPr>
        <w:t xml:space="preserve"> vyúčtovaných fakturou</w:t>
      </w:r>
      <w:r w:rsidRPr="00730324">
        <w:rPr>
          <w:rFonts w:ascii="Tahoma" w:hAnsi="Tahoma" w:cs="Tahoma"/>
        </w:rPr>
        <w:t>,</w:t>
      </w:r>
      <w:r w:rsidR="00EE180C">
        <w:rPr>
          <w:rFonts w:ascii="Tahoma" w:hAnsi="Tahoma" w:cs="Tahoma"/>
        </w:rPr>
        <w:t xml:space="preserve"> a rozúčtování</w:t>
      </w:r>
      <w:r w:rsidR="0006650A">
        <w:rPr>
          <w:rFonts w:ascii="Tahoma" w:hAnsi="Tahoma" w:cs="Tahoma"/>
        </w:rPr>
        <w:t xml:space="preserve"> provedených služeb</w:t>
      </w:r>
      <w:r w:rsidR="00EE180C">
        <w:rPr>
          <w:rFonts w:ascii="Tahoma" w:hAnsi="Tahoma" w:cs="Tahoma"/>
        </w:rPr>
        <w:t xml:space="preserve"> podle jednotlivých míst plnění dle čl. </w:t>
      </w:r>
      <w:r w:rsidR="0006650A">
        <w:rPr>
          <w:rFonts w:ascii="Tahoma" w:hAnsi="Tahoma" w:cs="Tahoma"/>
        </w:rPr>
        <w:fldChar w:fldCharType="begin"/>
      </w:r>
      <w:r w:rsidR="0006650A">
        <w:rPr>
          <w:rFonts w:ascii="Tahoma" w:hAnsi="Tahoma" w:cs="Tahoma"/>
        </w:rPr>
        <w:instrText xml:space="preserve"> REF _Ref210151504 \r \h </w:instrText>
      </w:r>
      <w:r w:rsidR="0006650A">
        <w:rPr>
          <w:rFonts w:ascii="Tahoma" w:hAnsi="Tahoma" w:cs="Tahoma"/>
        </w:rPr>
      </w:r>
      <w:r w:rsidR="0006650A">
        <w:rPr>
          <w:rFonts w:ascii="Tahoma" w:hAnsi="Tahoma" w:cs="Tahoma"/>
        </w:rPr>
        <w:fldChar w:fldCharType="separate"/>
      </w:r>
      <w:r w:rsidR="0006650A">
        <w:rPr>
          <w:rFonts w:ascii="Tahoma" w:hAnsi="Tahoma" w:cs="Tahoma"/>
        </w:rPr>
        <w:t>II</w:t>
      </w:r>
      <w:r w:rsidR="0006650A">
        <w:rPr>
          <w:rFonts w:ascii="Tahoma" w:hAnsi="Tahoma" w:cs="Tahoma"/>
        </w:rPr>
        <w:fldChar w:fldCharType="end"/>
      </w:r>
      <w:r w:rsidR="0006650A">
        <w:rPr>
          <w:rFonts w:ascii="Tahoma" w:hAnsi="Tahoma" w:cs="Tahoma"/>
        </w:rPr>
        <w:t xml:space="preserve"> odst. </w:t>
      </w:r>
      <w:r w:rsidR="0006650A">
        <w:rPr>
          <w:rFonts w:ascii="Tahoma" w:hAnsi="Tahoma" w:cs="Tahoma"/>
        </w:rPr>
        <w:fldChar w:fldCharType="begin"/>
      </w:r>
      <w:r w:rsidR="0006650A">
        <w:rPr>
          <w:rFonts w:ascii="Tahoma" w:hAnsi="Tahoma" w:cs="Tahoma"/>
        </w:rPr>
        <w:instrText xml:space="preserve"> REF _Ref210146142 \r \h </w:instrText>
      </w:r>
      <w:r w:rsidR="0006650A">
        <w:rPr>
          <w:rFonts w:ascii="Tahoma" w:hAnsi="Tahoma" w:cs="Tahoma"/>
        </w:rPr>
      </w:r>
      <w:r w:rsidR="0006650A">
        <w:rPr>
          <w:rFonts w:ascii="Tahoma" w:hAnsi="Tahoma" w:cs="Tahoma"/>
        </w:rPr>
        <w:fldChar w:fldCharType="separate"/>
      </w:r>
      <w:r w:rsidR="0006650A">
        <w:rPr>
          <w:rFonts w:ascii="Tahoma" w:hAnsi="Tahoma" w:cs="Tahoma"/>
        </w:rPr>
        <w:t>1</w:t>
      </w:r>
      <w:r w:rsidR="0006650A">
        <w:rPr>
          <w:rFonts w:ascii="Tahoma" w:hAnsi="Tahoma" w:cs="Tahoma"/>
        </w:rPr>
        <w:fldChar w:fldCharType="end"/>
      </w:r>
      <w:r w:rsidR="0006650A">
        <w:rPr>
          <w:rFonts w:ascii="Tahoma" w:hAnsi="Tahoma" w:cs="Tahoma"/>
        </w:rPr>
        <w:t xml:space="preserve"> Prováděcí smlouvy s uvedením IČZ,</w:t>
      </w:r>
      <w:r w:rsidRPr="00730324">
        <w:rPr>
          <w:rFonts w:ascii="Tahoma" w:hAnsi="Tahoma" w:cs="Tahoma"/>
        </w:rPr>
        <w:t xml:space="preserve"> za n</w:t>
      </w:r>
      <w:r w:rsidR="00DB4478" w:rsidRPr="00730324">
        <w:rPr>
          <w:rFonts w:ascii="Tahoma" w:hAnsi="Tahoma" w:cs="Tahoma"/>
        </w:rPr>
        <w:t>íž</w:t>
      </w:r>
      <w:r w:rsidRPr="00730324">
        <w:rPr>
          <w:rFonts w:ascii="Tahoma" w:hAnsi="Tahoma" w:cs="Tahoma"/>
        </w:rPr>
        <w:t xml:space="preserve"> je faktura vystavena.</w:t>
      </w:r>
    </w:p>
    <w:p w14:paraId="0E05A6CD" w14:textId="26B5EA8F" w:rsidR="005C30C7" w:rsidRPr="00D77778" w:rsidRDefault="000D0F1A" w:rsidP="00730324">
      <w:pPr>
        <w:pStyle w:val="LNEK"/>
      </w:pPr>
      <w:r w:rsidRPr="00D77778">
        <w:t xml:space="preserve">Termín </w:t>
      </w:r>
      <w:r w:rsidR="000B45B5" w:rsidRPr="00D77778">
        <w:t xml:space="preserve">a podmínky </w:t>
      </w:r>
      <w:r w:rsidRPr="00D77778">
        <w:t xml:space="preserve">realizace </w:t>
      </w:r>
      <w:r w:rsidR="000B45B5" w:rsidRPr="00D77778">
        <w:t>Služby</w:t>
      </w:r>
    </w:p>
    <w:p w14:paraId="0DE10003" w14:textId="77777777" w:rsidR="004F44B2" w:rsidRPr="00730324" w:rsidRDefault="000D0F1A" w:rsidP="00730324">
      <w:pPr>
        <w:pStyle w:val="Odstavecseseznamem"/>
        <w:numPr>
          <w:ilvl w:val="0"/>
          <w:numId w:val="50"/>
        </w:numPr>
        <w:rPr>
          <w:rFonts w:ascii="Tahoma" w:hAnsi="Tahoma" w:cs="Tahoma"/>
        </w:rPr>
      </w:pPr>
      <w:r w:rsidRPr="00730324">
        <w:rPr>
          <w:rFonts w:ascii="Tahoma" w:hAnsi="Tahoma" w:cs="Tahoma"/>
        </w:rPr>
        <w:t xml:space="preserve">Tato </w:t>
      </w:r>
      <w:r w:rsidR="004F44B2" w:rsidRPr="00730324">
        <w:rPr>
          <w:rFonts w:ascii="Tahoma" w:hAnsi="Tahoma" w:cs="Tahoma"/>
        </w:rPr>
        <w:t xml:space="preserve">prováděcí </w:t>
      </w:r>
      <w:r w:rsidRPr="00730324">
        <w:rPr>
          <w:rFonts w:ascii="Tahoma" w:hAnsi="Tahoma" w:cs="Tahoma"/>
        </w:rPr>
        <w:t xml:space="preserve">smlouva se uzavírá na dobu určitou </w:t>
      </w:r>
      <w:r w:rsidR="004F44B2" w:rsidRPr="00730324">
        <w:rPr>
          <w:rFonts w:ascii="Tahoma" w:hAnsi="Tahoma" w:cs="Tahoma"/>
        </w:rPr>
        <w:t xml:space="preserve">a to </w:t>
      </w:r>
    </w:p>
    <w:p w14:paraId="5317E080" w14:textId="62D0ED8C" w:rsidR="004F44B2" w:rsidRPr="00730324" w:rsidRDefault="000D0F1A" w:rsidP="004F44B2">
      <w:pPr>
        <w:ind w:left="0" w:firstLine="0"/>
        <w:jc w:val="center"/>
        <w:rPr>
          <w:rFonts w:ascii="Tahoma" w:hAnsi="Tahoma" w:cs="Tahoma"/>
        </w:rPr>
      </w:pPr>
      <w:r w:rsidRPr="00730324">
        <w:rPr>
          <w:rFonts w:ascii="Tahoma" w:hAnsi="Tahoma" w:cs="Tahoma"/>
        </w:rPr>
        <w:t xml:space="preserve">od </w:t>
      </w:r>
      <w:r w:rsidR="004F44B2" w:rsidRPr="00730324">
        <w:rPr>
          <w:rFonts w:ascii="Tahoma" w:hAnsi="Tahoma" w:cs="Tahoma"/>
          <w:highlight w:val="yellow"/>
        </w:rPr>
        <w:t>1.1.</w:t>
      </w:r>
      <w:r w:rsidR="005C30C7" w:rsidRPr="00730324">
        <w:rPr>
          <w:rFonts w:ascii="Tahoma" w:hAnsi="Tahoma" w:cs="Tahoma"/>
        </w:rPr>
        <w:t xml:space="preserve"> </w:t>
      </w:r>
      <w:r w:rsidR="00A679DD" w:rsidRPr="00730324">
        <w:rPr>
          <w:rFonts w:ascii="Tahoma" w:hAnsi="Tahoma" w:cs="Tahoma"/>
          <w:b/>
          <w:bCs/>
          <w:highlight w:val="lightGray"/>
          <w:lang w:eastAsia="en-US" w:bidi="en-US"/>
        </w:rPr>
        <w:fldChar w:fldCharType="begin"/>
      </w:r>
      <w:r w:rsidR="00A679DD" w:rsidRPr="00730324">
        <w:rPr>
          <w:rFonts w:ascii="Tahoma" w:hAnsi="Tahoma" w:cs="Tahoma"/>
          <w:b/>
          <w:bCs/>
          <w:highlight w:val="lightGray"/>
          <w:lang w:eastAsia="en-US" w:bidi="en-US"/>
        </w:rPr>
        <w:instrText xml:space="preserve"> MACROBUTTON  AcceptConflict "[Název - Bude doplněno ]" </w:instrText>
      </w:r>
      <w:r w:rsidR="00A679DD" w:rsidRPr="00730324">
        <w:rPr>
          <w:rFonts w:ascii="Tahoma" w:hAnsi="Tahoma" w:cs="Tahoma"/>
          <w:b/>
          <w:bCs/>
          <w:highlight w:val="lightGray"/>
          <w:lang w:eastAsia="en-US" w:bidi="en-US"/>
        </w:rPr>
        <w:fldChar w:fldCharType="separate"/>
      </w:r>
      <w:r w:rsidR="00A679DD" w:rsidRPr="00730324">
        <w:rPr>
          <w:rFonts w:ascii="Tahoma" w:hAnsi="Tahoma" w:cs="Tahoma"/>
          <w:b/>
          <w:bCs/>
          <w:highlight w:val="lightGray"/>
          <w:lang w:eastAsia="en-US" w:bidi="en-US"/>
        </w:rPr>
        <w:fldChar w:fldCharType="end"/>
      </w:r>
      <w:r w:rsidR="005C30C7" w:rsidRPr="00730324">
        <w:rPr>
          <w:rFonts w:ascii="Tahoma" w:hAnsi="Tahoma" w:cs="Tahoma"/>
        </w:rPr>
        <w:t xml:space="preserve"> </w:t>
      </w:r>
      <w:r w:rsidR="004F44B2" w:rsidRPr="00730324">
        <w:rPr>
          <w:rFonts w:ascii="Tahoma" w:hAnsi="Tahoma" w:cs="Tahoma"/>
        </w:rPr>
        <w:t xml:space="preserve">do </w:t>
      </w:r>
      <w:r w:rsidR="004F44B2" w:rsidRPr="00730324">
        <w:rPr>
          <w:rFonts w:ascii="Tahoma" w:hAnsi="Tahoma" w:cs="Tahoma"/>
          <w:highlight w:val="yellow"/>
        </w:rPr>
        <w:t>31.12.</w:t>
      </w:r>
      <w:r w:rsidR="005C30C7" w:rsidRPr="00730324">
        <w:rPr>
          <w:rFonts w:ascii="Tahoma" w:hAnsi="Tahoma" w:cs="Tahoma"/>
        </w:rPr>
        <w:t xml:space="preserve"> </w:t>
      </w:r>
      <w:r w:rsidR="00A679DD" w:rsidRPr="00730324">
        <w:rPr>
          <w:rFonts w:ascii="Tahoma" w:hAnsi="Tahoma" w:cs="Tahoma"/>
          <w:b/>
          <w:bCs/>
          <w:highlight w:val="lightGray"/>
          <w:lang w:eastAsia="en-US" w:bidi="en-US"/>
        </w:rPr>
        <w:fldChar w:fldCharType="begin"/>
      </w:r>
      <w:r w:rsidR="00A679DD" w:rsidRPr="00730324">
        <w:rPr>
          <w:rFonts w:ascii="Tahoma" w:hAnsi="Tahoma" w:cs="Tahoma"/>
          <w:b/>
          <w:bCs/>
          <w:highlight w:val="lightGray"/>
          <w:lang w:eastAsia="en-US" w:bidi="en-US"/>
        </w:rPr>
        <w:instrText xml:space="preserve"> MACROBUTTON  AcceptConflict "[Název - Bude doplněno ]" </w:instrText>
      </w:r>
      <w:r w:rsidR="00A679DD" w:rsidRPr="00730324">
        <w:rPr>
          <w:rFonts w:ascii="Tahoma" w:hAnsi="Tahoma" w:cs="Tahoma"/>
          <w:b/>
          <w:bCs/>
          <w:highlight w:val="lightGray"/>
          <w:lang w:eastAsia="en-US" w:bidi="en-US"/>
        </w:rPr>
        <w:fldChar w:fldCharType="separate"/>
      </w:r>
      <w:r w:rsidR="00A679DD" w:rsidRPr="00730324">
        <w:rPr>
          <w:rFonts w:ascii="Tahoma" w:hAnsi="Tahoma" w:cs="Tahoma"/>
          <w:b/>
          <w:bCs/>
          <w:highlight w:val="lightGray"/>
          <w:lang w:eastAsia="en-US" w:bidi="en-US"/>
        </w:rPr>
        <w:fldChar w:fldCharType="end"/>
      </w:r>
      <w:r w:rsidR="0006650A" w:rsidRPr="00730324">
        <w:rPr>
          <w:rFonts w:ascii="Tahoma" w:hAnsi="Tahoma" w:cs="Tahoma"/>
          <w:lang w:eastAsia="en-US" w:bidi="en-US"/>
        </w:rPr>
        <w:t>.</w:t>
      </w:r>
    </w:p>
    <w:p w14:paraId="7B2C888B" w14:textId="2A74044D" w:rsidR="00900EE8" w:rsidRPr="00D3495C" w:rsidRDefault="00900EE8" w:rsidP="00730324"/>
    <w:p w14:paraId="4E952CC6" w14:textId="516619F7" w:rsidR="00195389" w:rsidRPr="00730324" w:rsidRDefault="00195389" w:rsidP="00195389">
      <w:pPr>
        <w:pStyle w:val="Odstavecseseznamem"/>
        <w:numPr>
          <w:ilvl w:val="0"/>
          <w:numId w:val="3"/>
        </w:numPr>
        <w:spacing w:after="240" w:line="240" w:lineRule="auto"/>
        <w:ind w:hanging="567"/>
        <w:rPr>
          <w:rFonts w:ascii="Tahoma" w:hAnsi="Tahoma" w:cs="Tahoma"/>
        </w:rPr>
      </w:pPr>
      <w:r w:rsidRPr="00730324">
        <w:rPr>
          <w:rFonts w:ascii="Tahoma" w:hAnsi="Tahoma" w:cs="Tahoma"/>
        </w:rPr>
        <w:t xml:space="preserve">Poskytovatel je oprávněn nepřijmout </w:t>
      </w:r>
      <w:r w:rsidR="00E84CF3" w:rsidRPr="00730324">
        <w:rPr>
          <w:rFonts w:ascii="Tahoma" w:hAnsi="Tahoma" w:cs="Tahoma"/>
        </w:rPr>
        <w:t>o</w:t>
      </w:r>
      <w:r w:rsidRPr="00730324">
        <w:rPr>
          <w:rFonts w:ascii="Tahoma" w:hAnsi="Tahoma" w:cs="Tahoma"/>
        </w:rPr>
        <w:t xml:space="preserve">bjednávku služeb pouze ze závažných objektivních důvodů, které nemohl Poskytovatel ovlivnit nebo se jim vyhnout. Poskytovatel musí tyto důvody písemně sdělit Objednateli, a to stejnou formou a ve lhůtě 3 kalendářních dnů od doručení </w:t>
      </w:r>
      <w:r w:rsidR="00E84CF3" w:rsidRPr="00730324">
        <w:rPr>
          <w:rFonts w:ascii="Tahoma" w:hAnsi="Tahoma" w:cs="Tahoma"/>
        </w:rPr>
        <w:t>o</w:t>
      </w:r>
      <w:r w:rsidRPr="00730324">
        <w:rPr>
          <w:rFonts w:ascii="Tahoma" w:hAnsi="Tahoma" w:cs="Tahoma"/>
        </w:rPr>
        <w:t>bjednávky, a dále příp</w:t>
      </w:r>
      <w:r w:rsidR="00E84CF3" w:rsidRPr="00730324">
        <w:rPr>
          <w:rFonts w:ascii="Tahoma" w:hAnsi="Tahoma" w:cs="Tahoma"/>
        </w:rPr>
        <w:t>adně</w:t>
      </w:r>
      <w:r w:rsidRPr="00730324">
        <w:rPr>
          <w:rFonts w:ascii="Tahoma" w:hAnsi="Tahoma" w:cs="Tahoma"/>
        </w:rPr>
        <w:t xml:space="preserve"> je-li to nezbytné, navrhnout změn</w:t>
      </w:r>
      <w:r w:rsidR="00E84CF3" w:rsidRPr="00730324">
        <w:rPr>
          <w:rFonts w:ascii="Tahoma" w:hAnsi="Tahoma" w:cs="Tahoma"/>
        </w:rPr>
        <w:t>u termínu plnění</w:t>
      </w:r>
      <w:r w:rsidRPr="00730324">
        <w:rPr>
          <w:rFonts w:ascii="Tahoma" w:hAnsi="Tahoma" w:cs="Tahoma"/>
        </w:rPr>
        <w:t xml:space="preserve"> </w:t>
      </w:r>
      <w:r w:rsidR="00E84CF3" w:rsidRPr="00730324">
        <w:rPr>
          <w:rFonts w:ascii="Tahoma" w:hAnsi="Tahoma" w:cs="Tahoma"/>
        </w:rPr>
        <w:t>o</w:t>
      </w:r>
      <w:r w:rsidRPr="00730324">
        <w:rPr>
          <w:rFonts w:ascii="Tahoma" w:hAnsi="Tahoma" w:cs="Tahoma"/>
        </w:rPr>
        <w:t>bjednávky takovým způsobem, aby tato mohla být z jeho strany splněna.</w:t>
      </w:r>
    </w:p>
    <w:p w14:paraId="5DFE4E7E" w14:textId="1B447730" w:rsidR="00E51245" w:rsidRPr="00730324" w:rsidRDefault="00E51245" w:rsidP="00E51245">
      <w:pPr>
        <w:pStyle w:val="Odstavecseseznamem"/>
        <w:numPr>
          <w:ilvl w:val="0"/>
          <w:numId w:val="3"/>
        </w:numPr>
        <w:spacing w:after="0" w:line="240" w:lineRule="auto"/>
        <w:ind w:hanging="567"/>
        <w:rPr>
          <w:rFonts w:ascii="Tahoma" w:hAnsi="Tahoma" w:cs="Tahoma"/>
        </w:rPr>
      </w:pPr>
      <w:bookmarkStart w:id="5" w:name="_Ref207976231"/>
      <w:r w:rsidRPr="00730324">
        <w:rPr>
          <w:rFonts w:ascii="Tahoma" w:hAnsi="Tahoma" w:cs="Tahoma"/>
        </w:rPr>
        <w:lastRenderedPageBreak/>
        <w:t>Poskytovatel se zavazuje dodat na místo nakládky, konkrétně na místo pod výsypkou odvodňovacího zařízení na předmětné ČOV, prázdný kontejner, a to nejpozději druhý pracovní den po dni, kdy došlo k odvozu plného kontejneru. Takto vrácený kontejner bude prázdný, tedy bez zbytků Kalu, a v dobrém technickém stavu odpovídajícím technickému stavu při převzetí.</w:t>
      </w:r>
      <w:bookmarkEnd w:id="5"/>
      <w:r w:rsidRPr="00730324">
        <w:rPr>
          <w:rFonts w:ascii="Tahoma" w:hAnsi="Tahoma" w:cs="Tahoma"/>
        </w:rPr>
        <w:t xml:space="preserve"> Objednatel může pokynem zástupci </w:t>
      </w:r>
      <w:r w:rsidR="00443475">
        <w:rPr>
          <w:rFonts w:ascii="Tahoma" w:hAnsi="Tahoma" w:cs="Tahoma"/>
        </w:rPr>
        <w:t>Poskytovatele</w:t>
      </w:r>
      <w:r w:rsidR="00443475" w:rsidRPr="00730324">
        <w:rPr>
          <w:rFonts w:ascii="Tahoma" w:hAnsi="Tahoma" w:cs="Tahoma"/>
        </w:rPr>
        <w:t xml:space="preserve"> </w:t>
      </w:r>
      <w:r w:rsidRPr="00730324">
        <w:rPr>
          <w:rFonts w:ascii="Tahoma" w:hAnsi="Tahoma" w:cs="Tahoma"/>
        </w:rPr>
        <w:t>určit odlišné místo přistavení kontejneru.</w:t>
      </w:r>
    </w:p>
    <w:p w14:paraId="466DADE0" w14:textId="4A4E3936" w:rsidR="00E51245" w:rsidRPr="00730324" w:rsidRDefault="00E51245" w:rsidP="000F17D5">
      <w:pPr>
        <w:pStyle w:val="Odstavecseseznamem"/>
        <w:numPr>
          <w:ilvl w:val="0"/>
          <w:numId w:val="3"/>
        </w:numPr>
        <w:spacing w:after="0" w:line="240" w:lineRule="auto"/>
        <w:ind w:hanging="567"/>
        <w:rPr>
          <w:rFonts w:ascii="Tahoma" w:hAnsi="Tahoma" w:cs="Tahoma"/>
        </w:rPr>
      </w:pPr>
      <w:r w:rsidRPr="00730324">
        <w:rPr>
          <w:rFonts w:ascii="Tahoma" w:hAnsi="Tahoma" w:cs="Tahoma"/>
        </w:rPr>
        <w:t>Poskytovatel má povinnost vést měsíční evidenci Kalů předaných do zařízení určených pro další nakládání s tímto odpadem</w:t>
      </w:r>
      <w:bookmarkStart w:id="6" w:name="_Ref207977592"/>
      <w:r w:rsidR="000F17D5">
        <w:rPr>
          <w:rFonts w:ascii="Tahoma" w:hAnsi="Tahoma" w:cs="Tahoma"/>
        </w:rPr>
        <w:t xml:space="preserve"> </w:t>
      </w:r>
      <w:r w:rsidR="00E242E6">
        <w:rPr>
          <w:rFonts w:ascii="Tahoma" w:hAnsi="Tahoma" w:cs="Tahoma"/>
        </w:rPr>
        <w:t>a povinnosti podle čl. V Rámcové dohody</w:t>
      </w:r>
      <w:r w:rsidRPr="00730324">
        <w:rPr>
          <w:rFonts w:ascii="Tahoma" w:hAnsi="Tahoma" w:cs="Tahoma"/>
        </w:rPr>
        <w:t>.</w:t>
      </w:r>
      <w:bookmarkEnd w:id="6"/>
      <w:r w:rsidRPr="00730324">
        <w:rPr>
          <w:rFonts w:ascii="Tahoma" w:hAnsi="Tahoma" w:cs="Tahoma"/>
        </w:rPr>
        <w:t xml:space="preserve"> </w:t>
      </w:r>
    </w:p>
    <w:p w14:paraId="637C8874" w14:textId="32341752" w:rsidR="006B1A27" w:rsidRPr="00730324" w:rsidRDefault="006B1A27">
      <w:pPr>
        <w:spacing w:after="193" w:line="259" w:lineRule="auto"/>
        <w:ind w:left="360" w:firstLine="0"/>
        <w:jc w:val="left"/>
        <w:rPr>
          <w:rFonts w:ascii="Tahoma" w:hAnsi="Tahoma" w:cs="Tahoma"/>
        </w:rPr>
      </w:pPr>
    </w:p>
    <w:p w14:paraId="637C8875" w14:textId="77777777" w:rsidR="006B1A27" w:rsidRPr="00730324" w:rsidRDefault="000D0F1A" w:rsidP="00730324">
      <w:pPr>
        <w:pStyle w:val="LNEK"/>
        <w:rPr>
          <w:rFonts w:eastAsia="Calibri"/>
        </w:rPr>
      </w:pPr>
      <w:r w:rsidRPr="00730324">
        <w:rPr>
          <w:rFonts w:eastAsia="Calibri"/>
        </w:rPr>
        <w:t xml:space="preserve">Ostatní podmínky </w:t>
      </w:r>
    </w:p>
    <w:p w14:paraId="29C36AB6" w14:textId="3FF94FCF" w:rsidR="00195389" w:rsidRPr="00730324" w:rsidRDefault="00195389" w:rsidP="00730324">
      <w:pPr>
        <w:numPr>
          <w:ilvl w:val="0"/>
          <w:numId w:val="8"/>
        </w:numPr>
        <w:ind w:left="567" w:hanging="567"/>
        <w:rPr>
          <w:rFonts w:ascii="Tahoma" w:hAnsi="Tahoma" w:cs="Tahoma"/>
          <w:iCs/>
        </w:rPr>
      </w:pPr>
      <w:r w:rsidRPr="00730324">
        <w:rPr>
          <w:rFonts w:ascii="Tahoma" w:hAnsi="Tahoma" w:cs="Tahoma"/>
          <w:iCs/>
        </w:rPr>
        <w:t xml:space="preserve">Práva a povinnosti </w:t>
      </w:r>
      <w:r w:rsidR="0060355D">
        <w:rPr>
          <w:rFonts w:ascii="Tahoma" w:hAnsi="Tahoma" w:cs="Tahoma"/>
          <w:color w:val="auto"/>
        </w:rPr>
        <w:t>P</w:t>
      </w:r>
      <w:r w:rsidR="0060355D" w:rsidRPr="00730324">
        <w:rPr>
          <w:rFonts w:ascii="Tahoma" w:hAnsi="Tahoma" w:cs="Tahoma"/>
          <w:color w:val="auto"/>
        </w:rPr>
        <w:t xml:space="preserve">rováděcí </w:t>
      </w:r>
      <w:r w:rsidRPr="00730324">
        <w:rPr>
          <w:rFonts w:ascii="Tahoma" w:hAnsi="Tahoma" w:cs="Tahoma"/>
          <w:color w:val="auto"/>
        </w:rPr>
        <w:t>smlouvou</w:t>
      </w:r>
      <w:r w:rsidRPr="00730324">
        <w:rPr>
          <w:rFonts w:ascii="Tahoma" w:hAnsi="Tahoma" w:cs="Tahoma"/>
          <w:iCs/>
          <w:color w:val="auto"/>
        </w:rPr>
        <w:t xml:space="preserve"> výslovně neupravené se řídí Rámcovou </w:t>
      </w:r>
      <w:r w:rsidRPr="00730324">
        <w:rPr>
          <w:rFonts w:ascii="Tahoma" w:hAnsi="Tahoma" w:cs="Tahoma"/>
          <w:color w:val="auto"/>
        </w:rPr>
        <w:t>dohodou</w:t>
      </w:r>
      <w:r w:rsidRPr="00730324">
        <w:rPr>
          <w:rFonts w:ascii="Tahoma" w:hAnsi="Tahoma" w:cs="Tahoma"/>
          <w:iCs/>
          <w:color w:val="auto"/>
        </w:rPr>
        <w:t xml:space="preserve">. V případě rozporu mezi ujednáními </w:t>
      </w:r>
      <w:r w:rsidR="0060355D">
        <w:rPr>
          <w:rFonts w:ascii="Tahoma" w:hAnsi="Tahoma" w:cs="Tahoma"/>
          <w:iCs/>
          <w:color w:val="auto"/>
        </w:rPr>
        <w:t>P</w:t>
      </w:r>
      <w:r w:rsidRPr="00730324">
        <w:rPr>
          <w:rFonts w:ascii="Tahoma" w:hAnsi="Tahoma" w:cs="Tahoma"/>
          <w:iCs/>
          <w:color w:val="auto"/>
        </w:rPr>
        <w:t xml:space="preserve">rováděcí smlouvy a Rámcové dohody budou mít přednost příslušná ujednání Rámcové dohody s výjimkou, kdy tato Rámcová dohoda výslovně připouští odchylné ujednání v </w:t>
      </w:r>
      <w:r w:rsidR="0060355D">
        <w:rPr>
          <w:rFonts w:ascii="Tahoma" w:hAnsi="Tahoma" w:cs="Tahoma"/>
          <w:color w:val="auto"/>
        </w:rPr>
        <w:t>P</w:t>
      </w:r>
      <w:r w:rsidRPr="00730324">
        <w:rPr>
          <w:rFonts w:ascii="Tahoma" w:hAnsi="Tahoma" w:cs="Tahoma"/>
          <w:color w:val="auto"/>
        </w:rPr>
        <w:t>rováděcí smlouvě</w:t>
      </w:r>
      <w:r w:rsidRPr="00730324">
        <w:rPr>
          <w:rFonts w:ascii="Tahoma" w:hAnsi="Tahoma" w:cs="Tahoma"/>
          <w:iCs/>
          <w:color w:val="auto"/>
        </w:rPr>
        <w:t>.</w:t>
      </w:r>
    </w:p>
    <w:p w14:paraId="637C8877" w14:textId="7862EB36" w:rsidR="006B1A27" w:rsidRPr="00730324" w:rsidRDefault="00257B80" w:rsidP="00730324">
      <w:pPr>
        <w:numPr>
          <w:ilvl w:val="0"/>
          <w:numId w:val="8"/>
        </w:numPr>
        <w:ind w:left="567" w:hanging="567"/>
        <w:rPr>
          <w:rFonts w:ascii="Tahoma" w:hAnsi="Tahoma" w:cs="Tahoma"/>
        </w:rPr>
      </w:pPr>
      <w:r>
        <w:rPr>
          <w:rFonts w:ascii="Tahoma" w:hAnsi="Tahoma" w:cs="Tahoma"/>
        </w:rPr>
        <w:t xml:space="preserve">Tato </w:t>
      </w:r>
      <w:r w:rsidR="000B1692" w:rsidRPr="00730324">
        <w:rPr>
          <w:rFonts w:ascii="Tahoma" w:hAnsi="Tahoma" w:cs="Tahoma"/>
        </w:rPr>
        <w:t xml:space="preserve">Prováděcí </w:t>
      </w:r>
      <w:r w:rsidR="000D0F1A" w:rsidRPr="00730324">
        <w:rPr>
          <w:rFonts w:ascii="Tahoma" w:hAnsi="Tahoma" w:cs="Tahoma"/>
        </w:rPr>
        <w:t>smlouva nabývá platnosti dnem, kdy ji potvrdí obě smluvní strany podpisem oprávněných zástupců, účinnosti nabývá zveřejněním v registru smluv</w:t>
      </w:r>
      <w:r w:rsidR="000B1692" w:rsidRPr="00730324">
        <w:rPr>
          <w:rFonts w:ascii="Tahoma" w:hAnsi="Tahoma" w:cs="Tahoma"/>
        </w:rPr>
        <w:t xml:space="preserve">, avšak nejdříve až </w:t>
      </w:r>
      <w:r w:rsidR="00017289">
        <w:rPr>
          <w:rFonts w:ascii="Tahoma" w:hAnsi="Tahoma" w:cs="Tahoma"/>
        </w:rPr>
        <w:t>0</w:t>
      </w:r>
      <w:r w:rsidR="000B1692" w:rsidRPr="00730324">
        <w:rPr>
          <w:rFonts w:ascii="Tahoma" w:hAnsi="Tahoma" w:cs="Tahoma"/>
        </w:rPr>
        <w:t>1.</w:t>
      </w:r>
      <w:r w:rsidR="00017289">
        <w:rPr>
          <w:rFonts w:ascii="Tahoma" w:hAnsi="Tahoma" w:cs="Tahoma"/>
        </w:rPr>
        <w:t>0</w:t>
      </w:r>
      <w:r w:rsidR="000B1692" w:rsidRPr="00730324">
        <w:rPr>
          <w:rFonts w:ascii="Tahoma" w:hAnsi="Tahoma" w:cs="Tahoma"/>
        </w:rPr>
        <w:t>1.2026</w:t>
      </w:r>
      <w:r w:rsidR="00E26841">
        <w:rPr>
          <w:rFonts w:ascii="Tahoma" w:hAnsi="Tahoma" w:cs="Tahoma"/>
        </w:rPr>
        <w:t>, a to podle toho, co nastane později</w:t>
      </w:r>
      <w:r w:rsidR="000D0F1A" w:rsidRPr="00730324">
        <w:rPr>
          <w:rFonts w:ascii="Tahoma" w:hAnsi="Tahoma" w:cs="Tahoma"/>
        </w:rPr>
        <w:t xml:space="preserve">. Zveřejnění </w:t>
      </w:r>
      <w:r w:rsidR="00E26841">
        <w:rPr>
          <w:rFonts w:ascii="Tahoma" w:hAnsi="Tahoma" w:cs="Tahoma"/>
        </w:rPr>
        <w:t xml:space="preserve">Prováděcí </w:t>
      </w:r>
      <w:r w:rsidR="000D0F1A" w:rsidRPr="00730324">
        <w:rPr>
          <w:rFonts w:ascii="Tahoma" w:hAnsi="Tahoma" w:cs="Tahoma"/>
        </w:rPr>
        <w:t xml:space="preserve">smlouvy v registru smluv zajistí </w:t>
      </w:r>
      <w:r w:rsidR="000B1692" w:rsidRPr="00730324">
        <w:rPr>
          <w:rFonts w:ascii="Tahoma" w:hAnsi="Tahoma" w:cs="Tahoma"/>
        </w:rPr>
        <w:t>O</w:t>
      </w:r>
      <w:r w:rsidR="000D0F1A" w:rsidRPr="00730324">
        <w:rPr>
          <w:rFonts w:ascii="Tahoma" w:hAnsi="Tahoma" w:cs="Tahoma"/>
        </w:rPr>
        <w:t xml:space="preserve">bjednatel.  </w:t>
      </w:r>
    </w:p>
    <w:p w14:paraId="784D9EA1" w14:textId="5A7784D9" w:rsidR="0003571D" w:rsidRPr="00730324" w:rsidRDefault="0003571D" w:rsidP="00730324">
      <w:pPr>
        <w:numPr>
          <w:ilvl w:val="0"/>
          <w:numId w:val="8"/>
        </w:numPr>
        <w:spacing w:after="0" w:line="21" w:lineRule="atLeast"/>
        <w:ind w:left="567" w:hanging="567"/>
        <w:rPr>
          <w:rFonts w:ascii="Tahoma" w:hAnsi="Tahoma" w:cs="Tahoma"/>
        </w:rPr>
      </w:pPr>
      <w:r w:rsidRPr="00730324">
        <w:rPr>
          <w:rFonts w:ascii="Tahoma" w:hAnsi="Tahoma" w:cs="Tahoma"/>
        </w:rPr>
        <w:t xml:space="preserve">Smluvní strany se zavazují vzájemně spolupracovat a poskytovat si veškeré informace potřebné pro řádné plnění svých závazků. Smluvní strany jsou povinny informovat druhou Smluvní stranu o veškerých skutečnostech, které jsou nebo mohou být důležité pro řádné plnění této </w:t>
      </w:r>
      <w:r w:rsidR="007B53A7">
        <w:rPr>
          <w:rFonts w:ascii="Tahoma" w:hAnsi="Tahoma" w:cs="Tahoma"/>
          <w:color w:val="auto"/>
        </w:rPr>
        <w:t>P</w:t>
      </w:r>
      <w:r w:rsidRPr="00730324">
        <w:rPr>
          <w:rFonts w:ascii="Tahoma" w:hAnsi="Tahoma" w:cs="Tahoma"/>
          <w:color w:val="auto"/>
        </w:rPr>
        <w:t>rováděcí smlouvy</w:t>
      </w:r>
      <w:r w:rsidRPr="00730324">
        <w:rPr>
          <w:rFonts w:ascii="Tahoma" w:hAnsi="Tahoma" w:cs="Tahoma"/>
        </w:rPr>
        <w:t xml:space="preserve">. Poskytovatel se zejména zavazuje, že bezodkladně Objednateli sdělí změnu kteréhokoliv údaje uvedeného u jeho osoby v záhlaví </w:t>
      </w:r>
      <w:r w:rsidR="007B53A7">
        <w:rPr>
          <w:rFonts w:ascii="Tahoma" w:hAnsi="Tahoma" w:cs="Tahoma"/>
        </w:rPr>
        <w:t xml:space="preserve">Prováděcí </w:t>
      </w:r>
      <w:r w:rsidRPr="00730324">
        <w:rPr>
          <w:rFonts w:ascii="Tahoma" w:hAnsi="Tahoma" w:cs="Tahoma"/>
        </w:rPr>
        <w:t>smlouvy v rámci identifikace Poskytovatele či jeho kontaktních údajů.</w:t>
      </w:r>
    </w:p>
    <w:p w14:paraId="637C8878" w14:textId="7B94CBF7" w:rsidR="006B1A27" w:rsidRPr="00730324" w:rsidRDefault="000D0F1A" w:rsidP="00730324">
      <w:pPr>
        <w:numPr>
          <w:ilvl w:val="0"/>
          <w:numId w:val="8"/>
        </w:numPr>
        <w:ind w:left="567" w:hanging="567"/>
        <w:rPr>
          <w:rFonts w:ascii="Tahoma" w:hAnsi="Tahoma" w:cs="Tahoma"/>
        </w:rPr>
      </w:pPr>
      <w:r w:rsidRPr="00730324">
        <w:rPr>
          <w:rFonts w:ascii="Tahoma" w:hAnsi="Tahoma" w:cs="Tahoma"/>
        </w:rPr>
        <w:t xml:space="preserve">Změny a doplňky </w:t>
      </w:r>
      <w:r w:rsidR="007B53A7">
        <w:rPr>
          <w:rFonts w:ascii="Tahoma" w:hAnsi="Tahoma" w:cs="Tahoma"/>
        </w:rPr>
        <w:t>P</w:t>
      </w:r>
      <w:r w:rsidR="007B53A7" w:rsidRPr="00730324">
        <w:rPr>
          <w:rFonts w:ascii="Tahoma" w:hAnsi="Tahoma" w:cs="Tahoma"/>
        </w:rPr>
        <w:t xml:space="preserve">rováděcí </w:t>
      </w:r>
      <w:r w:rsidRPr="00730324">
        <w:rPr>
          <w:rFonts w:ascii="Tahoma" w:hAnsi="Tahoma" w:cs="Tahoma"/>
        </w:rPr>
        <w:t xml:space="preserve">smlouvy mohou být činěny pouze po dohodě oprávněných zástupců obou </w:t>
      </w:r>
      <w:r w:rsidR="00257B80">
        <w:rPr>
          <w:rFonts w:ascii="Tahoma" w:hAnsi="Tahoma" w:cs="Tahoma"/>
        </w:rPr>
        <w:t>S</w:t>
      </w:r>
      <w:r w:rsidR="00257B80" w:rsidRPr="00730324">
        <w:rPr>
          <w:rFonts w:ascii="Tahoma" w:hAnsi="Tahoma" w:cs="Tahoma"/>
        </w:rPr>
        <w:t xml:space="preserve">mluvních </w:t>
      </w:r>
      <w:r w:rsidRPr="00730324">
        <w:rPr>
          <w:rFonts w:ascii="Tahoma" w:hAnsi="Tahoma" w:cs="Tahoma"/>
        </w:rPr>
        <w:t xml:space="preserve">stran, a to formou písemného dodatku. </w:t>
      </w:r>
    </w:p>
    <w:p w14:paraId="637C887A" w14:textId="438425E3" w:rsidR="006B1A27" w:rsidRPr="00730324" w:rsidRDefault="008246E8" w:rsidP="00730324">
      <w:pPr>
        <w:numPr>
          <w:ilvl w:val="0"/>
          <w:numId w:val="8"/>
        </w:numPr>
        <w:ind w:left="567" w:hanging="567"/>
        <w:rPr>
          <w:rFonts w:ascii="Tahoma" w:hAnsi="Tahoma" w:cs="Tahoma"/>
        </w:rPr>
      </w:pPr>
      <w:r w:rsidRPr="00730324">
        <w:rPr>
          <w:rFonts w:ascii="Tahoma" w:hAnsi="Tahoma" w:cs="Tahoma"/>
        </w:rPr>
        <w:t>Š</w:t>
      </w:r>
      <w:r w:rsidR="000D0F1A" w:rsidRPr="00730324">
        <w:rPr>
          <w:rFonts w:ascii="Tahoma" w:hAnsi="Tahoma" w:cs="Tahoma"/>
        </w:rPr>
        <w:t>kod</w:t>
      </w:r>
      <w:r w:rsidRPr="00730324">
        <w:rPr>
          <w:rFonts w:ascii="Tahoma" w:hAnsi="Tahoma" w:cs="Tahoma"/>
        </w:rPr>
        <w:t xml:space="preserve">ní události, </w:t>
      </w:r>
      <w:r w:rsidR="000D0F1A" w:rsidRPr="00730324">
        <w:rPr>
          <w:rFonts w:ascii="Tahoma" w:hAnsi="Tahoma" w:cs="Tahoma"/>
        </w:rPr>
        <w:t>které vzniknou v</w:t>
      </w:r>
      <w:r w:rsidRPr="00730324">
        <w:rPr>
          <w:rFonts w:ascii="Tahoma" w:hAnsi="Tahoma" w:cs="Tahoma"/>
        </w:rPr>
        <w:t> souvislosti s </w:t>
      </w:r>
      <w:r w:rsidR="000D0F1A" w:rsidRPr="00730324">
        <w:rPr>
          <w:rFonts w:ascii="Tahoma" w:hAnsi="Tahoma" w:cs="Tahoma"/>
        </w:rPr>
        <w:t>plnění</w:t>
      </w:r>
      <w:r w:rsidRPr="00730324">
        <w:rPr>
          <w:rFonts w:ascii="Tahoma" w:hAnsi="Tahoma" w:cs="Tahoma"/>
        </w:rPr>
        <w:t>m Služby Poskytovatelem</w:t>
      </w:r>
      <w:r w:rsidR="000D0F1A" w:rsidRPr="00730324">
        <w:rPr>
          <w:rFonts w:ascii="Tahoma" w:hAnsi="Tahoma" w:cs="Tahoma"/>
        </w:rPr>
        <w:t xml:space="preserve"> třetím osobám, případně </w:t>
      </w:r>
      <w:r w:rsidRPr="00730324">
        <w:rPr>
          <w:rFonts w:ascii="Tahoma" w:hAnsi="Tahoma" w:cs="Tahoma"/>
        </w:rPr>
        <w:t>O</w:t>
      </w:r>
      <w:r w:rsidR="000D0F1A" w:rsidRPr="00730324">
        <w:rPr>
          <w:rFonts w:ascii="Tahoma" w:hAnsi="Tahoma" w:cs="Tahoma"/>
        </w:rPr>
        <w:t xml:space="preserve">bjednateli, </w:t>
      </w:r>
      <w:r w:rsidRPr="00730324">
        <w:rPr>
          <w:rFonts w:ascii="Tahoma" w:hAnsi="Tahoma" w:cs="Tahoma"/>
        </w:rPr>
        <w:t>budou řešeny dle čl. VIII Rámcové dohody</w:t>
      </w:r>
      <w:r w:rsidR="000D0F1A" w:rsidRPr="00730324">
        <w:rPr>
          <w:rFonts w:ascii="Tahoma" w:hAnsi="Tahoma" w:cs="Tahoma"/>
        </w:rPr>
        <w:t xml:space="preserve">. </w:t>
      </w:r>
    </w:p>
    <w:p w14:paraId="637C887D" w14:textId="1661C21D" w:rsidR="006B1A27" w:rsidRPr="00730324" w:rsidRDefault="000D0F1A" w:rsidP="00730324">
      <w:pPr>
        <w:numPr>
          <w:ilvl w:val="0"/>
          <w:numId w:val="8"/>
        </w:numPr>
        <w:ind w:left="567" w:hanging="567"/>
        <w:rPr>
          <w:rFonts w:ascii="Tahoma" w:hAnsi="Tahoma" w:cs="Tahoma"/>
        </w:rPr>
      </w:pPr>
      <w:r w:rsidRPr="00730324">
        <w:rPr>
          <w:rFonts w:ascii="Tahoma" w:hAnsi="Tahoma" w:cs="Tahoma"/>
        </w:rPr>
        <w:t xml:space="preserve">Ostatní práva a povinnosti </w:t>
      </w:r>
      <w:r w:rsidR="00362F72">
        <w:rPr>
          <w:rFonts w:ascii="Tahoma" w:hAnsi="Tahoma" w:cs="Tahoma"/>
        </w:rPr>
        <w:t xml:space="preserve">Smluvních </w:t>
      </w:r>
      <w:r w:rsidRPr="00730324">
        <w:rPr>
          <w:rFonts w:ascii="Tahoma" w:hAnsi="Tahoma" w:cs="Tahoma"/>
        </w:rPr>
        <w:t xml:space="preserve">stran vyplývající z tohoto smluvního vztahu, které nejsou výslovně upraveny touto </w:t>
      </w:r>
      <w:r w:rsidR="005E2F09">
        <w:rPr>
          <w:rFonts w:ascii="Tahoma" w:hAnsi="Tahoma" w:cs="Tahoma"/>
        </w:rPr>
        <w:t xml:space="preserve">Prováděcí </w:t>
      </w:r>
      <w:r w:rsidRPr="00730324">
        <w:rPr>
          <w:rFonts w:ascii="Tahoma" w:hAnsi="Tahoma" w:cs="Tahoma"/>
        </w:rPr>
        <w:t xml:space="preserve">smlouvou, se řídí </w:t>
      </w:r>
      <w:r w:rsidR="005E2F09">
        <w:rPr>
          <w:rFonts w:ascii="Tahoma" w:hAnsi="Tahoma" w:cs="Tahoma"/>
        </w:rPr>
        <w:t xml:space="preserve">zněním Rámcové dohody a podpůrně </w:t>
      </w:r>
      <w:r w:rsidRPr="00730324">
        <w:rPr>
          <w:rFonts w:ascii="Tahoma" w:hAnsi="Tahoma" w:cs="Tahoma"/>
        </w:rPr>
        <w:t xml:space="preserve">příslušnými ustanoveními </w:t>
      </w:r>
      <w:r w:rsidR="005E2F09">
        <w:rPr>
          <w:rFonts w:ascii="Tahoma" w:hAnsi="Tahoma" w:cs="Tahoma"/>
        </w:rPr>
        <w:t>občanského zákoníku</w:t>
      </w:r>
      <w:r w:rsidRPr="00730324">
        <w:rPr>
          <w:rFonts w:ascii="Tahoma" w:hAnsi="Tahoma" w:cs="Tahoma"/>
        </w:rPr>
        <w:t xml:space="preserve">. </w:t>
      </w:r>
    </w:p>
    <w:p w14:paraId="637C887E" w14:textId="73CB80BA" w:rsidR="005A1494" w:rsidRDefault="000D0F1A" w:rsidP="00E242E6">
      <w:pPr>
        <w:numPr>
          <w:ilvl w:val="0"/>
          <w:numId w:val="8"/>
        </w:numPr>
        <w:spacing w:after="6"/>
        <w:ind w:left="567" w:hanging="567"/>
        <w:rPr>
          <w:rFonts w:ascii="Tahoma" w:hAnsi="Tahoma" w:cs="Tahoma"/>
        </w:rPr>
      </w:pPr>
      <w:r w:rsidRPr="00730324">
        <w:rPr>
          <w:rFonts w:ascii="Tahoma" w:hAnsi="Tahoma" w:cs="Tahoma"/>
        </w:rPr>
        <w:t xml:space="preserve">Tato </w:t>
      </w:r>
      <w:r w:rsidR="005E2F09">
        <w:rPr>
          <w:rFonts w:ascii="Tahoma" w:hAnsi="Tahoma" w:cs="Tahoma"/>
        </w:rPr>
        <w:t xml:space="preserve">Prováděcí </w:t>
      </w:r>
      <w:r w:rsidRPr="00730324">
        <w:rPr>
          <w:rFonts w:ascii="Tahoma" w:hAnsi="Tahoma" w:cs="Tahoma"/>
        </w:rPr>
        <w:t xml:space="preserve">smlouva je sepsána ve dvou vyhotoveních, z nichž jedno obdrží </w:t>
      </w:r>
      <w:r w:rsidR="005E2F09">
        <w:rPr>
          <w:rFonts w:ascii="Tahoma" w:hAnsi="Tahoma" w:cs="Tahoma"/>
        </w:rPr>
        <w:t>O</w:t>
      </w:r>
      <w:r w:rsidR="005E2F09" w:rsidRPr="00730324">
        <w:rPr>
          <w:rFonts w:ascii="Tahoma" w:hAnsi="Tahoma" w:cs="Tahoma"/>
        </w:rPr>
        <w:t xml:space="preserve">bjednatel </w:t>
      </w:r>
      <w:r w:rsidRPr="00730324">
        <w:rPr>
          <w:rFonts w:ascii="Tahoma" w:hAnsi="Tahoma" w:cs="Tahoma"/>
        </w:rPr>
        <w:t xml:space="preserve">a druhé obdrží </w:t>
      </w:r>
      <w:r w:rsidR="005E2F09">
        <w:rPr>
          <w:rFonts w:ascii="Tahoma" w:hAnsi="Tahoma" w:cs="Tahoma"/>
        </w:rPr>
        <w:t>Poskytovatel</w:t>
      </w:r>
      <w:r w:rsidRPr="00730324">
        <w:rPr>
          <w:rFonts w:ascii="Tahoma" w:hAnsi="Tahoma" w:cs="Tahoma"/>
        </w:rPr>
        <w:t xml:space="preserve">. </w:t>
      </w:r>
    </w:p>
    <w:p w14:paraId="5CB936AA" w14:textId="440F18F0" w:rsidR="005A1494" w:rsidRDefault="005A1494">
      <w:pPr>
        <w:spacing w:after="160" w:line="259" w:lineRule="auto"/>
        <w:ind w:left="0" w:firstLine="0"/>
        <w:jc w:val="left"/>
        <w:rPr>
          <w:rFonts w:ascii="Tahoma" w:hAnsi="Tahoma" w:cs="Tahoma"/>
        </w:rPr>
      </w:pPr>
    </w:p>
    <w:p w14:paraId="637C8880" w14:textId="2EBCDC33" w:rsidR="006B1A27" w:rsidRDefault="000D0F1A" w:rsidP="00730324">
      <w:pPr>
        <w:spacing w:after="172" w:line="259" w:lineRule="auto"/>
        <w:jc w:val="left"/>
        <w:rPr>
          <w:rFonts w:ascii="Tahoma" w:hAnsi="Tahoma" w:cs="Tahoma"/>
        </w:rPr>
      </w:pPr>
      <w:r w:rsidRPr="00730324">
        <w:rPr>
          <w:rFonts w:ascii="Tahoma" w:hAnsi="Tahoma" w:cs="Tahoma"/>
        </w:rPr>
        <w:t xml:space="preserve">V Břeclavi, dne ………………………………  </w:t>
      </w:r>
      <w:r w:rsidRPr="00730324">
        <w:rPr>
          <w:rFonts w:ascii="Tahoma" w:hAnsi="Tahoma" w:cs="Tahoma"/>
        </w:rPr>
        <w:tab/>
      </w:r>
      <w:r w:rsidR="005A1494">
        <w:rPr>
          <w:rFonts w:ascii="Tahoma" w:hAnsi="Tahoma" w:cs="Tahoma"/>
        </w:rPr>
        <w:tab/>
      </w:r>
      <w:r w:rsidRPr="00730324">
        <w:rPr>
          <w:rFonts w:ascii="Tahoma" w:hAnsi="Tahoma" w:cs="Tahoma"/>
        </w:rPr>
        <w:t>V</w:t>
      </w:r>
      <w:r w:rsidR="0003571D" w:rsidRPr="00730324">
        <w:rPr>
          <w:rFonts w:ascii="Tahoma" w:hAnsi="Tahoma" w:cs="Tahoma"/>
        </w:rPr>
        <w:t xml:space="preserve"> …</w:t>
      </w:r>
      <w:proofErr w:type="gramStart"/>
      <w:r w:rsidR="0003571D" w:rsidRPr="00730324">
        <w:rPr>
          <w:rFonts w:ascii="Tahoma" w:hAnsi="Tahoma" w:cs="Tahoma"/>
        </w:rPr>
        <w:t>…….</w:t>
      </w:r>
      <w:proofErr w:type="gramEnd"/>
      <w:r w:rsidR="0003571D" w:rsidRPr="00730324">
        <w:rPr>
          <w:rFonts w:ascii="Tahoma" w:hAnsi="Tahoma" w:cs="Tahoma"/>
        </w:rPr>
        <w:t>.</w:t>
      </w:r>
      <w:r w:rsidRPr="00730324">
        <w:rPr>
          <w:rFonts w:ascii="Tahoma" w:hAnsi="Tahoma" w:cs="Tahoma"/>
        </w:rPr>
        <w:t xml:space="preserve">, dne ………………… </w:t>
      </w:r>
    </w:p>
    <w:p w14:paraId="70977E68" w14:textId="793E12B1" w:rsidR="00A679DD" w:rsidRPr="00730324" w:rsidRDefault="000D0F1A">
      <w:pPr>
        <w:tabs>
          <w:tab w:val="center" w:pos="1834"/>
          <w:tab w:val="right" w:pos="9079"/>
        </w:tabs>
        <w:spacing w:after="152" w:line="265" w:lineRule="auto"/>
        <w:ind w:left="0" w:right="-8" w:firstLine="0"/>
        <w:jc w:val="left"/>
        <w:rPr>
          <w:rFonts w:ascii="Tahoma" w:hAnsi="Tahoma" w:cs="Tahoma"/>
        </w:rPr>
      </w:pPr>
      <w:r w:rsidRPr="00730324">
        <w:rPr>
          <w:rFonts w:ascii="Tahoma" w:hAnsi="Tahoma" w:cs="Tahoma"/>
        </w:rPr>
        <w:tab/>
      </w:r>
      <w:r w:rsidRPr="00730324">
        <w:rPr>
          <w:rFonts w:ascii="Tahoma" w:hAnsi="Tahoma" w:cs="Tahoma"/>
          <w:b/>
        </w:rPr>
        <w:t xml:space="preserve">Za objednatele </w:t>
      </w:r>
      <w:r w:rsidRPr="00730324">
        <w:rPr>
          <w:rFonts w:ascii="Tahoma" w:hAnsi="Tahoma" w:cs="Tahoma"/>
        </w:rPr>
        <w:t xml:space="preserve">(původce odpadů): </w:t>
      </w:r>
      <w:r w:rsidRPr="00730324">
        <w:rPr>
          <w:rFonts w:ascii="Tahoma" w:hAnsi="Tahoma" w:cs="Tahoma"/>
        </w:rPr>
        <w:tab/>
      </w:r>
      <w:r w:rsidR="00A679DD">
        <w:rPr>
          <w:rFonts w:ascii="Tahoma" w:hAnsi="Tahoma" w:cs="Tahoma"/>
        </w:rPr>
        <w:t xml:space="preserve">        </w:t>
      </w:r>
      <w:r w:rsidRPr="00730324">
        <w:rPr>
          <w:rFonts w:ascii="Tahoma" w:hAnsi="Tahoma" w:cs="Tahoma"/>
          <w:b/>
        </w:rPr>
        <w:t xml:space="preserve">Za </w:t>
      </w:r>
      <w:r w:rsidR="00CD2CBC">
        <w:rPr>
          <w:rFonts w:ascii="Tahoma" w:hAnsi="Tahoma" w:cs="Tahoma"/>
          <w:b/>
        </w:rPr>
        <w:t>Poskytovatele</w:t>
      </w:r>
      <w:r w:rsidR="00CD2CBC" w:rsidRPr="00730324">
        <w:rPr>
          <w:rFonts w:ascii="Tahoma" w:hAnsi="Tahoma" w:cs="Tahoma"/>
          <w:b/>
        </w:rPr>
        <w:t xml:space="preserve"> </w:t>
      </w:r>
      <w:r w:rsidRPr="00730324">
        <w:rPr>
          <w:rFonts w:ascii="Tahoma" w:hAnsi="Tahoma" w:cs="Tahoma"/>
        </w:rPr>
        <w:t xml:space="preserve">(odběratele odpadů): </w:t>
      </w:r>
    </w:p>
    <w:p w14:paraId="637C8882" w14:textId="77777777" w:rsidR="006B1A27" w:rsidRPr="00730324" w:rsidRDefault="000D0F1A">
      <w:pPr>
        <w:spacing w:after="160" w:line="259" w:lineRule="auto"/>
        <w:ind w:left="283" w:firstLine="0"/>
        <w:jc w:val="left"/>
        <w:rPr>
          <w:rFonts w:ascii="Tahoma" w:hAnsi="Tahoma" w:cs="Tahoma"/>
        </w:rPr>
      </w:pPr>
      <w:r w:rsidRPr="00730324">
        <w:rPr>
          <w:rFonts w:ascii="Tahoma" w:hAnsi="Tahoma" w:cs="Tahoma"/>
        </w:rPr>
        <w:t xml:space="preserve"> </w:t>
      </w:r>
    </w:p>
    <w:p w14:paraId="637C8883" w14:textId="77777777" w:rsidR="006B1A27" w:rsidRPr="00730324" w:rsidRDefault="000D0F1A">
      <w:pPr>
        <w:spacing w:after="158" w:line="259" w:lineRule="auto"/>
        <w:ind w:left="283" w:firstLine="0"/>
        <w:jc w:val="left"/>
        <w:rPr>
          <w:rFonts w:ascii="Tahoma" w:hAnsi="Tahoma" w:cs="Tahoma"/>
        </w:rPr>
      </w:pPr>
      <w:r w:rsidRPr="00730324">
        <w:rPr>
          <w:rFonts w:ascii="Tahoma" w:hAnsi="Tahoma" w:cs="Tahoma"/>
        </w:rPr>
        <w:t xml:space="preserve"> </w:t>
      </w:r>
    </w:p>
    <w:p w14:paraId="42954525" w14:textId="5D601539" w:rsidR="00CD2CBC" w:rsidRDefault="000D0F1A">
      <w:pPr>
        <w:spacing w:after="6"/>
        <w:ind w:left="10"/>
        <w:rPr>
          <w:rFonts w:ascii="Tahoma" w:hAnsi="Tahoma" w:cs="Tahoma"/>
        </w:rPr>
      </w:pPr>
      <w:r w:rsidRPr="00730324">
        <w:rPr>
          <w:rFonts w:ascii="Tahoma" w:hAnsi="Tahoma" w:cs="Tahoma"/>
        </w:rPr>
        <w:t xml:space="preserve">.…………………………………… </w:t>
      </w:r>
      <w:r w:rsidR="00CD2CBC">
        <w:rPr>
          <w:rFonts w:ascii="Tahoma" w:hAnsi="Tahoma" w:cs="Tahoma"/>
        </w:rPr>
        <w:tab/>
      </w:r>
      <w:r w:rsidR="00CD2CBC">
        <w:rPr>
          <w:rFonts w:ascii="Tahoma" w:hAnsi="Tahoma" w:cs="Tahoma"/>
        </w:rPr>
        <w:tab/>
      </w:r>
      <w:r w:rsidR="00CD2CBC">
        <w:rPr>
          <w:rFonts w:ascii="Tahoma" w:hAnsi="Tahoma" w:cs="Tahoma"/>
        </w:rPr>
        <w:tab/>
      </w:r>
      <w:r w:rsidR="00CD2CBC">
        <w:rPr>
          <w:rFonts w:ascii="Tahoma" w:hAnsi="Tahoma" w:cs="Tahoma"/>
        </w:rPr>
        <w:tab/>
      </w:r>
      <w:r w:rsidR="00CD2CBC" w:rsidRPr="00A71445">
        <w:rPr>
          <w:rFonts w:ascii="Tahoma" w:hAnsi="Tahoma" w:cs="Tahoma"/>
        </w:rPr>
        <w:t xml:space="preserve">  ……………………………………</w:t>
      </w:r>
    </w:p>
    <w:p w14:paraId="1480397A" w14:textId="0B098E04" w:rsidR="00CD2CBC" w:rsidRPr="00AA61FC" w:rsidRDefault="00CD2CBC" w:rsidP="00CD2CBC">
      <w:pPr>
        <w:pStyle w:val="Odstavecseseznamem"/>
        <w:spacing w:line="21" w:lineRule="atLeast"/>
        <w:ind w:left="0"/>
        <w:rPr>
          <w:rFonts w:ascii="Tahoma" w:hAnsi="Tahoma" w:cs="Tahoma"/>
          <w:b/>
          <w:bCs/>
        </w:rPr>
      </w:pPr>
      <w:r w:rsidRPr="00AA61FC">
        <w:rPr>
          <w:rFonts w:ascii="Tahoma" w:hAnsi="Tahoma" w:cs="Tahoma"/>
          <w:b/>
        </w:rPr>
        <w:t>Vodovody a kanalizace Břeclav, a.s.</w:t>
      </w:r>
      <w:r w:rsidR="0013251E">
        <w:rPr>
          <w:rFonts w:ascii="Tahoma" w:hAnsi="Tahoma" w:cs="Tahoma"/>
          <w:b/>
          <w:bCs/>
        </w:rPr>
        <w:t xml:space="preserve"> </w:t>
      </w:r>
      <w:r w:rsidR="00A679DD">
        <w:rPr>
          <w:rFonts w:ascii="Tahoma" w:hAnsi="Tahoma" w:cs="Tahoma"/>
          <w:b/>
          <w:bCs/>
        </w:rPr>
        <w:t xml:space="preserve"> </w:t>
      </w:r>
      <w:r w:rsidR="00A679DD">
        <w:rPr>
          <w:rFonts w:ascii="Tahoma" w:hAnsi="Tahoma" w:cs="Tahoma"/>
          <w:b/>
          <w:bCs/>
        </w:rPr>
        <w:tab/>
      </w:r>
      <w:r w:rsidR="00A679DD">
        <w:rPr>
          <w:rFonts w:ascii="Tahoma" w:hAnsi="Tahoma" w:cs="Tahoma"/>
          <w:b/>
          <w:bCs/>
        </w:rPr>
        <w:tab/>
      </w:r>
      <w:r w:rsidR="00A679DD">
        <w:rPr>
          <w:rFonts w:ascii="Tahoma" w:hAnsi="Tahoma" w:cs="Tahoma"/>
          <w:b/>
          <w:bCs/>
          <w:sz w:val="24"/>
          <w:szCs w:val="24"/>
          <w:highlight w:val="lightGray"/>
          <w:lang w:eastAsia="en-US" w:bidi="en-US"/>
        </w:rPr>
        <w:fldChar w:fldCharType="begin"/>
      </w:r>
      <w:r w:rsidR="00A679DD">
        <w:rPr>
          <w:rFonts w:ascii="Tahoma" w:hAnsi="Tahoma" w:cs="Tahoma"/>
          <w:b/>
          <w:bCs/>
          <w:sz w:val="24"/>
          <w:szCs w:val="24"/>
          <w:highlight w:val="lightGray"/>
          <w:lang w:eastAsia="en-US" w:bidi="en-US"/>
        </w:rPr>
        <w:instrText xml:space="preserve"> MACROBUTTON  AcceptConflict "[Název - Bude doplněno ]" </w:instrText>
      </w:r>
      <w:r w:rsidR="00A679DD">
        <w:rPr>
          <w:rFonts w:ascii="Tahoma" w:hAnsi="Tahoma" w:cs="Tahoma"/>
          <w:b/>
          <w:bCs/>
          <w:sz w:val="24"/>
          <w:szCs w:val="24"/>
          <w:highlight w:val="lightGray"/>
          <w:lang w:eastAsia="en-US" w:bidi="en-US"/>
        </w:rPr>
        <w:fldChar w:fldCharType="separate"/>
      </w:r>
      <w:r w:rsidR="00A679DD">
        <w:rPr>
          <w:rFonts w:ascii="Tahoma" w:hAnsi="Tahoma" w:cs="Tahoma"/>
          <w:b/>
          <w:bCs/>
          <w:sz w:val="24"/>
          <w:szCs w:val="24"/>
          <w:highlight w:val="lightGray"/>
          <w:lang w:eastAsia="en-US" w:bidi="en-US"/>
        </w:rPr>
        <w:fldChar w:fldCharType="end"/>
      </w:r>
    </w:p>
    <w:p w14:paraId="637C8885" w14:textId="50DFE0E9" w:rsidR="000D0F1A" w:rsidRPr="00730324" w:rsidRDefault="000D0F1A" w:rsidP="00730324">
      <w:pPr>
        <w:spacing w:after="6"/>
        <w:ind w:left="10"/>
        <w:rPr>
          <w:rFonts w:ascii="Tahoma" w:hAnsi="Tahoma" w:cs="Tahoma"/>
        </w:rPr>
      </w:pPr>
      <w:r w:rsidRPr="00730324">
        <w:rPr>
          <w:rFonts w:ascii="Tahoma" w:hAnsi="Tahoma" w:cs="Tahoma"/>
        </w:rPr>
        <w:t>Milan Vojta, MBA, M.A</w:t>
      </w:r>
      <w:r w:rsidR="00B65FAF" w:rsidRPr="00730324">
        <w:rPr>
          <w:rFonts w:ascii="Tahoma" w:hAnsi="Tahoma" w:cs="Tahoma"/>
        </w:rPr>
        <w:t>.</w:t>
      </w:r>
      <w:r w:rsidR="0030731D">
        <w:rPr>
          <w:rFonts w:ascii="Tahoma" w:hAnsi="Tahoma" w:cs="Tahoma"/>
        </w:rPr>
        <w:t>,</w:t>
      </w:r>
      <w:r w:rsidRPr="00730324">
        <w:rPr>
          <w:rFonts w:ascii="Tahoma" w:hAnsi="Tahoma" w:cs="Tahoma"/>
        </w:rPr>
        <w:tab/>
        <w:t xml:space="preserve"> </w:t>
      </w:r>
      <w:r w:rsidRPr="00730324">
        <w:rPr>
          <w:rFonts w:ascii="Tahoma" w:hAnsi="Tahoma" w:cs="Tahoma"/>
        </w:rPr>
        <w:tab/>
        <w:t xml:space="preserve"> </w:t>
      </w:r>
      <w:r w:rsidRPr="00730324">
        <w:rPr>
          <w:rFonts w:ascii="Tahoma" w:hAnsi="Tahoma" w:cs="Tahoma"/>
        </w:rPr>
        <w:tab/>
        <w:t xml:space="preserve"> </w:t>
      </w:r>
      <w:r w:rsidRPr="00730324">
        <w:rPr>
          <w:rFonts w:ascii="Tahoma" w:hAnsi="Tahoma" w:cs="Tahoma"/>
        </w:rPr>
        <w:tab/>
        <w:t xml:space="preserve"> </w:t>
      </w:r>
      <w:r w:rsidR="00A679DD">
        <w:rPr>
          <w:rFonts w:ascii="Tahoma" w:hAnsi="Tahoma" w:cs="Tahoma"/>
          <w:b/>
          <w:bCs/>
          <w:sz w:val="24"/>
          <w:szCs w:val="24"/>
          <w:highlight w:val="lightGray"/>
          <w:lang w:eastAsia="en-US" w:bidi="en-US"/>
        </w:rPr>
        <w:fldChar w:fldCharType="begin"/>
      </w:r>
      <w:r w:rsidR="00A679DD">
        <w:rPr>
          <w:rFonts w:ascii="Tahoma" w:hAnsi="Tahoma" w:cs="Tahoma"/>
          <w:b/>
          <w:bCs/>
          <w:sz w:val="24"/>
          <w:szCs w:val="24"/>
          <w:highlight w:val="lightGray"/>
          <w:lang w:eastAsia="en-US" w:bidi="en-US"/>
        </w:rPr>
        <w:instrText xml:space="preserve"> MACROBUTTON  AcceptConflict "[Osoba - Bude doplněno ]" </w:instrText>
      </w:r>
      <w:r w:rsidR="00A679DD">
        <w:rPr>
          <w:rFonts w:ascii="Tahoma" w:hAnsi="Tahoma" w:cs="Tahoma"/>
          <w:b/>
          <w:bCs/>
          <w:sz w:val="24"/>
          <w:szCs w:val="24"/>
          <w:highlight w:val="lightGray"/>
          <w:lang w:eastAsia="en-US" w:bidi="en-US"/>
        </w:rPr>
        <w:fldChar w:fldCharType="separate"/>
      </w:r>
      <w:r w:rsidR="00A679DD">
        <w:rPr>
          <w:rFonts w:ascii="Tahoma" w:hAnsi="Tahoma" w:cs="Tahoma"/>
          <w:b/>
          <w:bCs/>
          <w:sz w:val="24"/>
          <w:szCs w:val="24"/>
          <w:highlight w:val="lightGray"/>
          <w:lang w:eastAsia="en-US" w:bidi="en-US"/>
        </w:rPr>
        <w:fldChar w:fldCharType="end"/>
      </w:r>
      <w:r w:rsidRPr="00730324">
        <w:rPr>
          <w:rFonts w:ascii="Tahoma" w:hAnsi="Tahoma" w:cs="Tahoma"/>
        </w:rPr>
        <w:t xml:space="preserve">  </w:t>
      </w:r>
    </w:p>
    <w:p w14:paraId="637C8886" w14:textId="7CB823B2" w:rsidR="006B1A27" w:rsidRPr="00730324" w:rsidRDefault="0030731D" w:rsidP="000D0F1A">
      <w:pPr>
        <w:spacing w:after="8" w:line="265" w:lineRule="auto"/>
        <w:ind w:left="0" w:right="95" w:firstLine="0"/>
        <w:rPr>
          <w:rFonts w:ascii="Tahoma" w:hAnsi="Tahoma" w:cs="Tahoma"/>
        </w:rPr>
      </w:pPr>
      <w:r>
        <w:rPr>
          <w:rFonts w:ascii="Tahoma" w:hAnsi="Tahoma" w:cs="Tahoma"/>
        </w:rPr>
        <w:t>ř</w:t>
      </w:r>
      <w:r w:rsidR="000D0F1A" w:rsidRPr="00730324">
        <w:rPr>
          <w:rFonts w:ascii="Tahoma" w:hAnsi="Tahoma" w:cs="Tahoma"/>
        </w:rPr>
        <w:t xml:space="preserve">editel akciové společnosti     </w:t>
      </w:r>
      <w:r w:rsidR="000D0F1A" w:rsidRPr="00730324">
        <w:rPr>
          <w:rFonts w:ascii="Tahoma" w:hAnsi="Tahoma" w:cs="Tahoma"/>
        </w:rPr>
        <w:tab/>
        <w:t xml:space="preserve"> </w:t>
      </w:r>
      <w:r w:rsidR="000D0F1A" w:rsidRPr="00730324">
        <w:rPr>
          <w:rFonts w:ascii="Tahoma" w:hAnsi="Tahoma" w:cs="Tahoma"/>
        </w:rPr>
        <w:tab/>
        <w:t xml:space="preserve"> </w:t>
      </w:r>
      <w:r w:rsidR="000D0F1A" w:rsidRPr="00730324">
        <w:rPr>
          <w:rFonts w:ascii="Tahoma" w:hAnsi="Tahoma" w:cs="Tahoma"/>
        </w:rPr>
        <w:tab/>
        <w:t xml:space="preserve"> </w:t>
      </w:r>
      <w:r w:rsidR="000D0F1A" w:rsidRPr="00730324">
        <w:rPr>
          <w:rFonts w:ascii="Tahoma" w:hAnsi="Tahoma" w:cs="Tahoma"/>
        </w:rPr>
        <w:tab/>
        <w:t xml:space="preserve"> </w:t>
      </w:r>
    </w:p>
    <w:p w14:paraId="637C8887" w14:textId="3F3E5EC6" w:rsidR="006B1A27" w:rsidRPr="00730324" w:rsidRDefault="006B1A27">
      <w:pPr>
        <w:spacing w:after="0" w:line="259" w:lineRule="auto"/>
        <w:ind w:left="0" w:firstLine="0"/>
        <w:jc w:val="left"/>
        <w:rPr>
          <w:rFonts w:ascii="Tahoma" w:hAnsi="Tahoma" w:cs="Tahoma"/>
        </w:rPr>
      </w:pPr>
    </w:p>
    <w:sectPr w:rsidR="006B1A27" w:rsidRPr="00730324" w:rsidSect="00E3345F">
      <w:footerReference w:type="even" r:id="rId8"/>
      <w:footerReference w:type="default" r:id="rId9"/>
      <w:footerReference w:type="first" r:id="rId10"/>
      <w:pgSz w:w="11906" w:h="16838"/>
      <w:pgMar w:top="1276" w:right="1412" w:bottom="1667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02951" w14:textId="77777777" w:rsidR="002F6C28" w:rsidRDefault="002F6C28">
      <w:pPr>
        <w:spacing w:after="0" w:line="240" w:lineRule="auto"/>
      </w:pPr>
      <w:r>
        <w:separator/>
      </w:r>
    </w:p>
  </w:endnote>
  <w:endnote w:type="continuationSeparator" w:id="0">
    <w:p w14:paraId="4A832E13" w14:textId="77777777" w:rsidR="002F6C28" w:rsidRDefault="002F6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C8890" w14:textId="77777777" w:rsidR="006B1A27" w:rsidRDefault="000D0F1A">
    <w:pPr>
      <w:tabs>
        <w:tab w:val="right" w:pos="9079"/>
      </w:tabs>
      <w:spacing w:after="0" w:line="259" w:lineRule="auto"/>
      <w:ind w:left="0" w:firstLine="0"/>
      <w:jc w:val="left"/>
    </w:pPr>
    <w:r>
      <w:t xml:space="preserve">Smlouva o převzetí, dalším využití, nebo likvidaci kalů z ČOV č. CV800000924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14:paraId="637C8891" w14:textId="77777777" w:rsidR="006B1A27" w:rsidRDefault="000D0F1A">
    <w:pPr>
      <w:spacing w:after="0" w:line="259" w:lineRule="auto"/>
      <w:ind w:left="0" w:firstLine="0"/>
      <w:jc w:val="left"/>
    </w:pPr>
    <w:r>
      <w:t xml:space="preserve"> </w:t>
    </w:r>
    <w:r>
      <w:tab/>
      <w:t xml:space="preserve"> </w:t>
    </w:r>
  </w:p>
  <w:p w14:paraId="637C8892" w14:textId="77777777" w:rsidR="006B1A27" w:rsidRDefault="000D0F1A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096507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708395E" w14:textId="77777777" w:rsidR="00C30FD8" w:rsidRPr="009A401C" w:rsidRDefault="00C30FD8" w:rsidP="00C30FD8">
            <w:pPr>
              <w:pStyle w:val="Zpat"/>
              <w:jc w:val="center"/>
              <w:rPr>
                <w:sz w:val="20"/>
                <w:szCs w:val="20"/>
              </w:rPr>
            </w:pPr>
            <w:r w:rsidRPr="00730324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Pr="00730324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730324">
              <w:rPr>
                <w:rFonts w:ascii="Tahoma" w:hAnsi="Tahoma" w:cs="Tahoma"/>
                <w:sz w:val="20"/>
                <w:szCs w:val="20"/>
              </w:rPr>
              <w:instrText>PAGE</w:instrText>
            </w:r>
            <w:r w:rsidRPr="0073032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30324">
              <w:rPr>
                <w:rFonts w:ascii="Tahoma" w:hAnsi="Tahoma" w:cs="Tahoma"/>
                <w:sz w:val="20"/>
                <w:szCs w:val="20"/>
              </w:rPr>
              <w:t>1</w:t>
            </w:r>
            <w:r w:rsidRPr="00730324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730324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Pr="00730324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730324">
              <w:rPr>
                <w:rFonts w:ascii="Tahoma" w:hAnsi="Tahoma" w:cs="Tahoma"/>
                <w:sz w:val="20"/>
                <w:szCs w:val="20"/>
              </w:rPr>
              <w:instrText>NUMPAGES</w:instrText>
            </w:r>
            <w:r w:rsidRPr="0073032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30324">
              <w:rPr>
                <w:rFonts w:ascii="Tahoma" w:hAnsi="Tahoma" w:cs="Tahoma"/>
                <w:sz w:val="20"/>
                <w:szCs w:val="20"/>
              </w:rPr>
              <w:t>14</w:t>
            </w:r>
            <w:r w:rsidRPr="0073032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637C8895" w14:textId="5632122A" w:rsidR="006B1A27" w:rsidRDefault="006B1A27">
    <w:pPr>
      <w:spacing w:after="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C8896" w14:textId="77777777" w:rsidR="006B1A27" w:rsidRDefault="000D0F1A">
    <w:pPr>
      <w:tabs>
        <w:tab w:val="right" w:pos="9079"/>
      </w:tabs>
      <w:spacing w:after="0" w:line="259" w:lineRule="auto"/>
      <w:ind w:left="0" w:firstLine="0"/>
      <w:jc w:val="left"/>
    </w:pPr>
    <w:r>
      <w:t xml:space="preserve">Smlouva o převzetí, dalším využití, nebo likvidaci kalů z ČOV č. CV800000924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14:paraId="637C8897" w14:textId="77777777" w:rsidR="006B1A27" w:rsidRDefault="000D0F1A">
    <w:pPr>
      <w:spacing w:after="0" w:line="259" w:lineRule="auto"/>
      <w:ind w:left="0" w:firstLine="0"/>
      <w:jc w:val="left"/>
    </w:pPr>
    <w:r>
      <w:t xml:space="preserve"> </w:t>
    </w:r>
    <w:r>
      <w:tab/>
      <w:t xml:space="preserve"> </w:t>
    </w:r>
  </w:p>
  <w:p w14:paraId="637C8898" w14:textId="77777777" w:rsidR="006B1A27" w:rsidRDefault="000D0F1A">
    <w:pPr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05C73" w14:textId="77777777" w:rsidR="002F6C28" w:rsidRDefault="002F6C28">
      <w:pPr>
        <w:spacing w:after="0" w:line="240" w:lineRule="auto"/>
      </w:pPr>
      <w:r>
        <w:separator/>
      </w:r>
    </w:p>
  </w:footnote>
  <w:footnote w:type="continuationSeparator" w:id="0">
    <w:p w14:paraId="172D9759" w14:textId="77777777" w:rsidR="002F6C28" w:rsidRDefault="002F6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hybridMultilevel"/>
    <w:tmpl w:val="9EFA58FA"/>
    <w:lvl w:ilvl="0" w:tplc="04050013">
      <w:start w:val="1"/>
      <w:numFmt w:val="upperRoman"/>
      <w:lvlText w:val="%1."/>
      <w:lvlJc w:val="right"/>
      <w:rPr>
        <w:rFonts w:hint="default"/>
        <w:b w:val="0"/>
        <w:bCs w:val="0"/>
        <w:sz w:val="22"/>
        <w:szCs w:val="2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6D1555"/>
    <w:multiLevelType w:val="hybridMultilevel"/>
    <w:tmpl w:val="4CC48006"/>
    <w:lvl w:ilvl="0" w:tplc="04050013">
      <w:start w:val="1"/>
      <w:numFmt w:val="upperRoman"/>
      <w:lvlText w:val="%1."/>
      <w:lvlJc w:val="right"/>
      <w:pPr>
        <w:ind w:left="14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5" w:hanging="360"/>
      </w:pPr>
    </w:lvl>
    <w:lvl w:ilvl="2" w:tplc="0405001B" w:tentative="1">
      <w:start w:val="1"/>
      <w:numFmt w:val="lowerRoman"/>
      <w:lvlText w:val="%3."/>
      <w:lvlJc w:val="right"/>
      <w:pPr>
        <w:ind w:left="2875" w:hanging="180"/>
      </w:pPr>
    </w:lvl>
    <w:lvl w:ilvl="3" w:tplc="0405000F" w:tentative="1">
      <w:start w:val="1"/>
      <w:numFmt w:val="decimal"/>
      <w:lvlText w:val="%4."/>
      <w:lvlJc w:val="left"/>
      <w:pPr>
        <w:ind w:left="3595" w:hanging="360"/>
      </w:pPr>
    </w:lvl>
    <w:lvl w:ilvl="4" w:tplc="04050019" w:tentative="1">
      <w:start w:val="1"/>
      <w:numFmt w:val="lowerLetter"/>
      <w:lvlText w:val="%5."/>
      <w:lvlJc w:val="left"/>
      <w:pPr>
        <w:ind w:left="4315" w:hanging="360"/>
      </w:pPr>
    </w:lvl>
    <w:lvl w:ilvl="5" w:tplc="0405001B" w:tentative="1">
      <w:start w:val="1"/>
      <w:numFmt w:val="lowerRoman"/>
      <w:lvlText w:val="%6."/>
      <w:lvlJc w:val="right"/>
      <w:pPr>
        <w:ind w:left="5035" w:hanging="180"/>
      </w:pPr>
    </w:lvl>
    <w:lvl w:ilvl="6" w:tplc="0405000F" w:tentative="1">
      <w:start w:val="1"/>
      <w:numFmt w:val="decimal"/>
      <w:lvlText w:val="%7."/>
      <w:lvlJc w:val="left"/>
      <w:pPr>
        <w:ind w:left="5755" w:hanging="360"/>
      </w:pPr>
    </w:lvl>
    <w:lvl w:ilvl="7" w:tplc="04050019" w:tentative="1">
      <w:start w:val="1"/>
      <w:numFmt w:val="lowerLetter"/>
      <w:lvlText w:val="%8."/>
      <w:lvlJc w:val="left"/>
      <w:pPr>
        <w:ind w:left="6475" w:hanging="360"/>
      </w:pPr>
    </w:lvl>
    <w:lvl w:ilvl="8" w:tplc="0405001B" w:tentative="1">
      <w:start w:val="1"/>
      <w:numFmt w:val="lowerRoman"/>
      <w:lvlText w:val="%9."/>
      <w:lvlJc w:val="right"/>
      <w:pPr>
        <w:ind w:left="7195" w:hanging="180"/>
      </w:pPr>
    </w:lvl>
  </w:abstractNum>
  <w:abstractNum w:abstractNumId="2" w15:restartNumberingAfterBreak="0">
    <w:nsid w:val="04445021"/>
    <w:multiLevelType w:val="hybridMultilevel"/>
    <w:tmpl w:val="7A4082D6"/>
    <w:lvl w:ilvl="0" w:tplc="8C9487F0">
      <w:start w:val="4"/>
      <w:numFmt w:val="decimal"/>
      <w:lvlText w:val="%1."/>
      <w:lvlJc w:val="left"/>
      <w:pPr>
        <w:ind w:left="567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C255D"/>
    <w:multiLevelType w:val="hybridMultilevel"/>
    <w:tmpl w:val="157804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8300D"/>
    <w:multiLevelType w:val="hybridMultilevel"/>
    <w:tmpl w:val="87BCA814"/>
    <w:lvl w:ilvl="0" w:tplc="8B84C6B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0D2F6B92"/>
    <w:multiLevelType w:val="hybridMultilevel"/>
    <w:tmpl w:val="4322F92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F9616EE"/>
    <w:multiLevelType w:val="hybridMultilevel"/>
    <w:tmpl w:val="D6087C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74E04"/>
    <w:multiLevelType w:val="hybridMultilevel"/>
    <w:tmpl w:val="072EC1E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16329"/>
    <w:multiLevelType w:val="hybridMultilevel"/>
    <w:tmpl w:val="BF907F5E"/>
    <w:lvl w:ilvl="0" w:tplc="AFA0211C">
      <w:start w:val="1"/>
      <w:numFmt w:val="lowerLetter"/>
      <w:lvlText w:val="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04976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1898F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FAC85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A4749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CE4FF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CA683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6A9A0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2E84A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1896318"/>
    <w:multiLevelType w:val="hybridMultilevel"/>
    <w:tmpl w:val="1DF21E3C"/>
    <w:lvl w:ilvl="0" w:tplc="A7027264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52558AC"/>
    <w:multiLevelType w:val="hybridMultilevel"/>
    <w:tmpl w:val="A0AA0CAE"/>
    <w:lvl w:ilvl="0" w:tplc="ED4648D8">
      <w:start w:val="3"/>
      <w:numFmt w:val="upperRoman"/>
      <w:lvlText w:val="%1."/>
      <w:lvlJc w:val="right"/>
      <w:rPr>
        <w:rFonts w:hint="default"/>
        <w:b/>
        <w:bCs/>
        <w:sz w:val="22"/>
        <w:szCs w:val="2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15C26252"/>
    <w:multiLevelType w:val="hybridMultilevel"/>
    <w:tmpl w:val="36BE92BA"/>
    <w:lvl w:ilvl="0" w:tplc="5C4A178A">
      <w:start w:val="7"/>
      <w:numFmt w:val="decimal"/>
      <w:lvlText w:val="%1."/>
      <w:lvlJc w:val="left"/>
      <w:rPr>
        <w:rFonts w:hint="default"/>
        <w:b w:val="0"/>
        <w:bCs w:val="0"/>
        <w:sz w:val="22"/>
        <w:szCs w:val="2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1F6D4D38"/>
    <w:multiLevelType w:val="hybridMultilevel"/>
    <w:tmpl w:val="5B2E61C0"/>
    <w:lvl w:ilvl="0" w:tplc="605AD0B2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3B0C4D"/>
    <w:multiLevelType w:val="hybridMultilevel"/>
    <w:tmpl w:val="1CD471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477C1"/>
    <w:multiLevelType w:val="hybridMultilevel"/>
    <w:tmpl w:val="2D6E513E"/>
    <w:lvl w:ilvl="0" w:tplc="3C02A3E0">
      <w:start w:val="1"/>
      <w:numFmt w:val="upperRoman"/>
      <w:pStyle w:val="LNEK"/>
      <w:lvlText w:val="%1."/>
      <w:lvlJc w:val="center"/>
      <w:pPr>
        <w:ind w:left="108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97770E"/>
    <w:multiLevelType w:val="hybridMultilevel"/>
    <w:tmpl w:val="F984CB58"/>
    <w:lvl w:ilvl="0" w:tplc="CA20E9CC">
      <w:start w:val="1"/>
      <w:numFmt w:val="decimal"/>
      <w:lvlText w:val="%1."/>
      <w:lvlJc w:val="left"/>
      <w:pPr>
        <w:ind w:left="951" w:hanging="3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ED02F25"/>
    <w:multiLevelType w:val="hybridMultilevel"/>
    <w:tmpl w:val="CB9A73FA"/>
    <w:lvl w:ilvl="0" w:tplc="50DEB0D4">
      <w:start w:val="2"/>
      <w:numFmt w:val="decimal"/>
      <w:lvlText w:val="%1."/>
      <w:lvlJc w:val="left"/>
      <w:pPr>
        <w:ind w:left="408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7" w15:restartNumberingAfterBreak="0">
    <w:nsid w:val="2F6876B9"/>
    <w:multiLevelType w:val="hybridMultilevel"/>
    <w:tmpl w:val="C2224D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F606FB"/>
    <w:multiLevelType w:val="hybridMultilevel"/>
    <w:tmpl w:val="F6A4B5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025D4C"/>
    <w:multiLevelType w:val="hybridMultilevel"/>
    <w:tmpl w:val="80C8D8A2"/>
    <w:lvl w:ilvl="0" w:tplc="6B7E38F4">
      <w:start w:val="1"/>
      <w:numFmt w:val="decimal"/>
      <w:lvlText w:val="%1."/>
      <w:lvlJc w:val="left"/>
      <w:pPr>
        <w:ind w:left="566"/>
      </w:pPr>
      <w:rPr>
        <w:rFonts w:ascii="Tahoma" w:eastAsia="Calibri" w:hAnsi="Tahoma" w:cs="Tahoma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8620B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A03D4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A4207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2623C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12371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14E00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823C8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FC8CC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57C0EFB"/>
    <w:multiLevelType w:val="hybridMultilevel"/>
    <w:tmpl w:val="D8920DCC"/>
    <w:lvl w:ilvl="0" w:tplc="605AD0B2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435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507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579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651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723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795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867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939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8957368"/>
    <w:multiLevelType w:val="hybridMultilevel"/>
    <w:tmpl w:val="CEB6D266"/>
    <w:lvl w:ilvl="0" w:tplc="FFFFFFFF">
      <w:start w:val="1"/>
      <w:numFmt w:val="decimal"/>
      <w:lvlText w:val="%1."/>
      <w:lvlJc w:val="left"/>
      <w:pPr>
        <w:ind w:left="567"/>
      </w:pPr>
      <w:rPr>
        <w:rFonts w:ascii="Tahoma" w:eastAsia="Calibri" w:hAnsi="Tahoma" w:cs="Tahoma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7">
      <w:start w:val="1"/>
      <w:numFmt w:val="lowerLetter"/>
      <w:lvlText w:val="%2)"/>
      <w:lvlJc w:val="left"/>
      <w:pPr>
        <w:ind w:left="1065" w:hanging="360"/>
      </w:pPr>
    </w:lvl>
    <w:lvl w:ilvl="2" w:tplc="FFFFFFFF">
      <w:start w:val="1"/>
      <w:numFmt w:val="lowerRoman"/>
      <w:lvlText w:val="%3"/>
      <w:lvlJc w:val="left"/>
      <w:pPr>
        <w:ind w:left="20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D0355B1"/>
    <w:multiLevelType w:val="hybridMultilevel"/>
    <w:tmpl w:val="7DCA44BA"/>
    <w:lvl w:ilvl="0" w:tplc="605AD0B2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ED07DE0"/>
    <w:multiLevelType w:val="hybridMultilevel"/>
    <w:tmpl w:val="A130183C"/>
    <w:lvl w:ilvl="0" w:tplc="1F9869A8">
      <w:start w:val="1"/>
      <w:numFmt w:val="lowerLetter"/>
      <w:lvlText w:val="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4A1740">
      <w:start w:val="1"/>
      <w:numFmt w:val="lowerLetter"/>
      <w:lvlText w:val="%2"/>
      <w:lvlJc w:val="left"/>
      <w:pPr>
        <w:ind w:left="1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14DDF6">
      <w:start w:val="1"/>
      <w:numFmt w:val="lowerRoman"/>
      <w:lvlText w:val="%3"/>
      <w:lvlJc w:val="left"/>
      <w:pPr>
        <w:ind w:left="2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BEBBE2">
      <w:start w:val="1"/>
      <w:numFmt w:val="decimal"/>
      <w:lvlText w:val="%4"/>
      <w:lvlJc w:val="left"/>
      <w:pPr>
        <w:ind w:left="28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DAB73E">
      <w:start w:val="1"/>
      <w:numFmt w:val="lowerLetter"/>
      <w:lvlText w:val="%5"/>
      <w:lvlJc w:val="left"/>
      <w:pPr>
        <w:ind w:left="3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FCCBF4">
      <w:start w:val="1"/>
      <w:numFmt w:val="lowerRoman"/>
      <w:lvlText w:val="%6"/>
      <w:lvlJc w:val="left"/>
      <w:pPr>
        <w:ind w:left="43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4CB71C">
      <w:start w:val="1"/>
      <w:numFmt w:val="decimal"/>
      <w:lvlText w:val="%7"/>
      <w:lvlJc w:val="left"/>
      <w:pPr>
        <w:ind w:left="50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6E97D6">
      <w:start w:val="1"/>
      <w:numFmt w:val="lowerLetter"/>
      <w:lvlText w:val="%8"/>
      <w:lvlJc w:val="left"/>
      <w:pPr>
        <w:ind w:left="57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BC6C1C">
      <w:start w:val="1"/>
      <w:numFmt w:val="lowerRoman"/>
      <w:lvlText w:val="%9"/>
      <w:lvlJc w:val="left"/>
      <w:pPr>
        <w:ind w:left="64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2BC5862"/>
    <w:multiLevelType w:val="hybridMultilevel"/>
    <w:tmpl w:val="F0B87D1A"/>
    <w:lvl w:ilvl="0" w:tplc="04050013">
      <w:start w:val="1"/>
      <w:numFmt w:val="upperRoman"/>
      <w:lvlText w:val="%1."/>
      <w:lvlJc w:val="right"/>
      <w:pPr>
        <w:ind w:left="125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0F67A4"/>
    <w:multiLevelType w:val="hybridMultilevel"/>
    <w:tmpl w:val="18DC06CE"/>
    <w:lvl w:ilvl="0" w:tplc="04050017">
      <w:start w:val="1"/>
      <w:numFmt w:val="lowerLetter"/>
      <w:lvlText w:val="%1)"/>
      <w:lvlJc w:val="left"/>
      <w:pPr>
        <w:ind w:left="705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BC6EFA">
      <w:start w:val="1"/>
      <w:numFmt w:val="bullet"/>
      <w:lvlText w:val="o"/>
      <w:lvlJc w:val="left"/>
      <w:pPr>
        <w:ind w:left="1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B2D76A">
      <w:start w:val="1"/>
      <w:numFmt w:val="bullet"/>
      <w:lvlText w:val="▪"/>
      <w:lvlJc w:val="left"/>
      <w:pPr>
        <w:ind w:left="19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885C6C">
      <w:start w:val="1"/>
      <w:numFmt w:val="bullet"/>
      <w:lvlText w:val="•"/>
      <w:lvlJc w:val="left"/>
      <w:pPr>
        <w:ind w:left="2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284154">
      <w:start w:val="1"/>
      <w:numFmt w:val="bullet"/>
      <w:lvlText w:val="o"/>
      <w:lvlJc w:val="left"/>
      <w:pPr>
        <w:ind w:left="3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CA44FC">
      <w:start w:val="1"/>
      <w:numFmt w:val="bullet"/>
      <w:lvlText w:val="▪"/>
      <w:lvlJc w:val="left"/>
      <w:pPr>
        <w:ind w:left="4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E6AEB4">
      <w:start w:val="1"/>
      <w:numFmt w:val="bullet"/>
      <w:lvlText w:val="•"/>
      <w:lvlJc w:val="left"/>
      <w:pPr>
        <w:ind w:left="4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687FA2">
      <w:start w:val="1"/>
      <w:numFmt w:val="bullet"/>
      <w:lvlText w:val="o"/>
      <w:lvlJc w:val="left"/>
      <w:pPr>
        <w:ind w:left="5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86536C">
      <w:start w:val="1"/>
      <w:numFmt w:val="bullet"/>
      <w:lvlText w:val="▪"/>
      <w:lvlJc w:val="left"/>
      <w:pPr>
        <w:ind w:left="6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6B017B5"/>
    <w:multiLevelType w:val="hybridMultilevel"/>
    <w:tmpl w:val="563EFE52"/>
    <w:lvl w:ilvl="0" w:tplc="1AC201E2">
      <w:start w:val="5"/>
      <w:numFmt w:val="decimal"/>
      <w:lvlText w:val="%1."/>
      <w:lvlJc w:val="left"/>
      <w:rPr>
        <w:rFonts w:hint="default"/>
        <w:b w:val="0"/>
        <w:bCs w:val="0"/>
        <w:sz w:val="22"/>
        <w:szCs w:val="2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 w15:restartNumberingAfterBreak="0">
    <w:nsid w:val="475969A8"/>
    <w:multiLevelType w:val="hybridMultilevel"/>
    <w:tmpl w:val="234C5EAC"/>
    <w:lvl w:ilvl="0" w:tplc="FFFFFFFF">
      <w:start w:val="1"/>
      <w:numFmt w:val="decimal"/>
      <w:lvlText w:val="%1."/>
      <w:lvlJc w:val="left"/>
      <w:pPr>
        <w:ind w:left="875" w:hanging="360"/>
      </w:pPr>
    </w:lvl>
    <w:lvl w:ilvl="1" w:tplc="04050019" w:tentative="1">
      <w:start w:val="1"/>
      <w:numFmt w:val="lowerLetter"/>
      <w:lvlText w:val="%2."/>
      <w:lvlJc w:val="left"/>
      <w:pPr>
        <w:ind w:left="1595" w:hanging="360"/>
      </w:pPr>
    </w:lvl>
    <w:lvl w:ilvl="2" w:tplc="0405001B" w:tentative="1">
      <w:start w:val="1"/>
      <w:numFmt w:val="lowerRoman"/>
      <w:lvlText w:val="%3."/>
      <w:lvlJc w:val="right"/>
      <w:pPr>
        <w:ind w:left="2315" w:hanging="180"/>
      </w:pPr>
    </w:lvl>
    <w:lvl w:ilvl="3" w:tplc="0405000F" w:tentative="1">
      <w:start w:val="1"/>
      <w:numFmt w:val="decimal"/>
      <w:lvlText w:val="%4."/>
      <w:lvlJc w:val="left"/>
      <w:pPr>
        <w:ind w:left="3035" w:hanging="360"/>
      </w:pPr>
    </w:lvl>
    <w:lvl w:ilvl="4" w:tplc="04050019" w:tentative="1">
      <w:start w:val="1"/>
      <w:numFmt w:val="lowerLetter"/>
      <w:lvlText w:val="%5."/>
      <w:lvlJc w:val="left"/>
      <w:pPr>
        <w:ind w:left="3755" w:hanging="360"/>
      </w:pPr>
    </w:lvl>
    <w:lvl w:ilvl="5" w:tplc="0405001B" w:tentative="1">
      <w:start w:val="1"/>
      <w:numFmt w:val="lowerRoman"/>
      <w:lvlText w:val="%6."/>
      <w:lvlJc w:val="right"/>
      <w:pPr>
        <w:ind w:left="4475" w:hanging="180"/>
      </w:pPr>
    </w:lvl>
    <w:lvl w:ilvl="6" w:tplc="0405000F" w:tentative="1">
      <w:start w:val="1"/>
      <w:numFmt w:val="decimal"/>
      <w:lvlText w:val="%7."/>
      <w:lvlJc w:val="left"/>
      <w:pPr>
        <w:ind w:left="5195" w:hanging="360"/>
      </w:pPr>
    </w:lvl>
    <w:lvl w:ilvl="7" w:tplc="04050019" w:tentative="1">
      <w:start w:val="1"/>
      <w:numFmt w:val="lowerLetter"/>
      <w:lvlText w:val="%8."/>
      <w:lvlJc w:val="left"/>
      <w:pPr>
        <w:ind w:left="5915" w:hanging="360"/>
      </w:pPr>
    </w:lvl>
    <w:lvl w:ilvl="8" w:tplc="0405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28" w15:restartNumberingAfterBreak="0">
    <w:nsid w:val="4C546EC1"/>
    <w:multiLevelType w:val="hybridMultilevel"/>
    <w:tmpl w:val="2F7E5908"/>
    <w:lvl w:ilvl="0" w:tplc="62D63C3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F23047"/>
    <w:multiLevelType w:val="hybridMultilevel"/>
    <w:tmpl w:val="EAF2F0CE"/>
    <w:lvl w:ilvl="0" w:tplc="CBA63972">
      <w:start w:val="5"/>
      <w:numFmt w:val="upperRoman"/>
      <w:lvlText w:val="%1."/>
      <w:lvlJc w:val="right"/>
      <w:pPr>
        <w:ind w:left="947" w:hanging="360"/>
      </w:pPr>
      <w:rPr>
        <w:rFonts w:hint="default"/>
        <w:b/>
        <w:bCs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667" w:hanging="360"/>
      </w:pPr>
    </w:lvl>
    <w:lvl w:ilvl="2" w:tplc="0405001B" w:tentative="1">
      <w:start w:val="1"/>
      <w:numFmt w:val="lowerRoman"/>
      <w:lvlText w:val="%3."/>
      <w:lvlJc w:val="right"/>
      <w:pPr>
        <w:ind w:left="2387" w:hanging="180"/>
      </w:pPr>
    </w:lvl>
    <w:lvl w:ilvl="3" w:tplc="0405000F" w:tentative="1">
      <w:start w:val="1"/>
      <w:numFmt w:val="decimal"/>
      <w:lvlText w:val="%4."/>
      <w:lvlJc w:val="left"/>
      <w:pPr>
        <w:ind w:left="3107" w:hanging="360"/>
      </w:pPr>
    </w:lvl>
    <w:lvl w:ilvl="4" w:tplc="04050019" w:tentative="1">
      <w:start w:val="1"/>
      <w:numFmt w:val="lowerLetter"/>
      <w:lvlText w:val="%5."/>
      <w:lvlJc w:val="left"/>
      <w:pPr>
        <w:ind w:left="3827" w:hanging="360"/>
      </w:pPr>
    </w:lvl>
    <w:lvl w:ilvl="5" w:tplc="0405001B" w:tentative="1">
      <w:start w:val="1"/>
      <w:numFmt w:val="lowerRoman"/>
      <w:lvlText w:val="%6."/>
      <w:lvlJc w:val="right"/>
      <w:pPr>
        <w:ind w:left="4547" w:hanging="180"/>
      </w:pPr>
    </w:lvl>
    <w:lvl w:ilvl="6" w:tplc="0405000F" w:tentative="1">
      <w:start w:val="1"/>
      <w:numFmt w:val="decimal"/>
      <w:lvlText w:val="%7."/>
      <w:lvlJc w:val="left"/>
      <w:pPr>
        <w:ind w:left="5267" w:hanging="360"/>
      </w:pPr>
    </w:lvl>
    <w:lvl w:ilvl="7" w:tplc="04050019" w:tentative="1">
      <w:start w:val="1"/>
      <w:numFmt w:val="lowerLetter"/>
      <w:lvlText w:val="%8."/>
      <w:lvlJc w:val="left"/>
      <w:pPr>
        <w:ind w:left="5987" w:hanging="360"/>
      </w:pPr>
    </w:lvl>
    <w:lvl w:ilvl="8" w:tplc="040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0" w15:restartNumberingAfterBreak="0">
    <w:nsid w:val="539D6D35"/>
    <w:multiLevelType w:val="hybridMultilevel"/>
    <w:tmpl w:val="93ACB1FE"/>
    <w:lvl w:ilvl="0" w:tplc="0405000F">
      <w:start w:val="1"/>
      <w:numFmt w:val="decimal"/>
      <w:lvlText w:val="%1."/>
      <w:lvlJc w:val="left"/>
      <w:rPr>
        <w:rFonts w:hint="default"/>
        <w:b w:val="0"/>
        <w:bCs w:val="0"/>
        <w:sz w:val="22"/>
        <w:szCs w:val="2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 w15:restartNumberingAfterBreak="0">
    <w:nsid w:val="58592A17"/>
    <w:multiLevelType w:val="hybridMultilevel"/>
    <w:tmpl w:val="C242FC8C"/>
    <w:lvl w:ilvl="0" w:tplc="98D6B09C">
      <w:numFmt w:val="bullet"/>
      <w:lvlText w:val="-"/>
      <w:lvlJc w:val="left"/>
      <w:pPr>
        <w:ind w:left="1494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2" w15:restartNumberingAfterBreak="0">
    <w:nsid w:val="5C02002F"/>
    <w:multiLevelType w:val="hybridMultilevel"/>
    <w:tmpl w:val="96084DAC"/>
    <w:lvl w:ilvl="0" w:tplc="003C3F5A">
      <w:start w:val="5"/>
      <w:numFmt w:val="upperRoman"/>
      <w:lvlText w:val="%1."/>
      <w:lvlJc w:val="righ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061471"/>
    <w:multiLevelType w:val="hybridMultilevel"/>
    <w:tmpl w:val="E97A8022"/>
    <w:lvl w:ilvl="0" w:tplc="0405000F">
      <w:start w:val="1"/>
      <w:numFmt w:val="decimal"/>
      <w:lvlText w:val="%1."/>
      <w:lvlJc w:val="left"/>
      <w:pPr>
        <w:ind w:left="763" w:hanging="360"/>
      </w:pPr>
    </w:lvl>
    <w:lvl w:ilvl="1" w:tplc="04050019" w:tentative="1">
      <w:start w:val="1"/>
      <w:numFmt w:val="lowerLetter"/>
      <w:lvlText w:val="%2."/>
      <w:lvlJc w:val="left"/>
      <w:pPr>
        <w:ind w:left="1483" w:hanging="360"/>
      </w:pPr>
    </w:lvl>
    <w:lvl w:ilvl="2" w:tplc="0405001B" w:tentative="1">
      <w:start w:val="1"/>
      <w:numFmt w:val="lowerRoman"/>
      <w:lvlText w:val="%3."/>
      <w:lvlJc w:val="right"/>
      <w:pPr>
        <w:ind w:left="2203" w:hanging="180"/>
      </w:pPr>
    </w:lvl>
    <w:lvl w:ilvl="3" w:tplc="0405000F" w:tentative="1">
      <w:start w:val="1"/>
      <w:numFmt w:val="decimal"/>
      <w:lvlText w:val="%4."/>
      <w:lvlJc w:val="left"/>
      <w:pPr>
        <w:ind w:left="2923" w:hanging="360"/>
      </w:pPr>
    </w:lvl>
    <w:lvl w:ilvl="4" w:tplc="04050019" w:tentative="1">
      <w:start w:val="1"/>
      <w:numFmt w:val="lowerLetter"/>
      <w:lvlText w:val="%5."/>
      <w:lvlJc w:val="left"/>
      <w:pPr>
        <w:ind w:left="3643" w:hanging="360"/>
      </w:pPr>
    </w:lvl>
    <w:lvl w:ilvl="5" w:tplc="0405001B" w:tentative="1">
      <w:start w:val="1"/>
      <w:numFmt w:val="lowerRoman"/>
      <w:lvlText w:val="%6."/>
      <w:lvlJc w:val="right"/>
      <w:pPr>
        <w:ind w:left="4363" w:hanging="180"/>
      </w:pPr>
    </w:lvl>
    <w:lvl w:ilvl="6" w:tplc="0405000F" w:tentative="1">
      <w:start w:val="1"/>
      <w:numFmt w:val="decimal"/>
      <w:lvlText w:val="%7."/>
      <w:lvlJc w:val="left"/>
      <w:pPr>
        <w:ind w:left="5083" w:hanging="360"/>
      </w:pPr>
    </w:lvl>
    <w:lvl w:ilvl="7" w:tplc="04050019" w:tentative="1">
      <w:start w:val="1"/>
      <w:numFmt w:val="lowerLetter"/>
      <w:lvlText w:val="%8."/>
      <w:lvlJc w:val="left"/>
      <w:pPr>
        <w:ind w:left="5803" w:hanging="360"/>
      </w:pPr>
    </w:lvl>
    <w:lvl w:ilvl="8" w:tplc="040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34" w15:restartNumberingAfterBreak="0">
    <w:nsid w:val="5C777B08"/>
    <w:multiLevelType w:val="hybridMultilevel"/>
    <w:tmpl w:val="7DF24192"/>
    <w:lvl w:ilvl="0" w:tplc="133AFE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90119B"/>
    <w:multiLevelType w:val="hybridMultilevel"/>
    <w:tmpl w:val="5DAE37F2"/>
    <w:lvl w:ilvl="0" w:tplc="9E3CE218">
      <w:start w:val="1"/>
      <w:numFmt w:val="decimal"/>
      <w:lvlText w:val="%1."/>
      <w:lvlJc w:val="left"/>
      <w:pPr>
        <w:ind w:left="705"/>
      </w:pPr>
      <w:rPr>
        <w:rFonts w:ascii="Tahoma" w:eastAsia="Calibri" w:hAnsi="Tahoma" w:cs="Tahoma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780A7A">
      <w:start w:val="1"/>
      <w:numFmt w:val="lowerLetter"/>
      <w:lvlText w:val="%2"/>
      <w:lvlJc w:val="left"/>
      <w:pPr>
        <w:ind w:left="1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20C818">
      <w:start w:val="1"/>
      <w:numFmt w:val="lowerRoman"/>
      <w:lvlText w:val="%3"/>
      <w:lvlJc w:val="left"/>
      <w:pPr>
        <w:ind w:left="2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E21800">
      <w:start w:val="1"/>
      <w:numFmt w:val="decimal"/>
      <w:lvlText w:val="%4"/>
      <w:lvlJc w:val="left"/>
      <w:pPr>
        <w:ind w:left="2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3C2DE2">
      <w:start w:val="1"/>
      <w:numFmt w:val="lowerLetter"/>
      <w:lvlText w:val="%5"/>
      <w:lvlJc w:val="left"/>
      <w:pPr>
        <w:ind w:left="3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5A8612">
      <w:start w:val="1"/>
      <w:numFmt w:val="lowerRoman"/>
      <w:lvlText w:val="%6"/>
      <w:lvlJc w:val="left"/>
      <w:pPr>
        <w:ind w:left="4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7073DE">
      <w:start w:val="1"/>
      <w:numFmt w:val="decimal"/>
      <w:lvlText w:val="%7"/>
      <w:lvlJc w:val="left"/>
      <w:pPr>
        <w:ind w:left="4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C003AE">
      <w:start w:val="1"/>
      <w:numFmt w:val="lowerLetter"/>
      <w:lvlText w:val="%8"/>
      <w:lvlJc w:val="left"/>
      <w:pPr>
        <w:ind w:left="5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729514">
      <w:start w:val="1"/>
      <w:numFmt w:val="lowerRoman"/>
      <w:lvlText w:val="%9"/>
      <w:lvlJc w:val="left"/>
      <w:pPr>
        <w:ind w:left="6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FAD35B1"/>
    <w:multiLevelType w:val="hybridMultilevel"/>
    <w:tmpl w:val="188278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A63E33"/>
    <w:multiLevelType w:val="hybridMultilevel"/>
    <w:tmpl w:val="CECCFAF8"/>
    <w:lvl w:ilvl="0" w:tplc="A702726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39C1A7D"/>
    <w:multiLevelType w:val="hybridMultilevel"/>
    <w:tmpl w:val="CF36D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BE09D2"/>
    <w:multiLevelType w:val="hybridMultilevel"/>
    <w:tmpl w:val="8EF49802"/>
    <w:lvl w:ilvl="0" w:tplc="FFFFFFFF">
      <w:start w:val="1"/>
      <w:numFmt w:val="decimal"/>
      <w:lvlText w:val="%1."/>
      <w:lvlJc w:val="left"/>
      <w:pPr>
        <w:ind w:left="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86B782">
      <w:start w:val="1"/>
      <w:numFmt w:val="decimal"/>
      <w:lvlText w:val="%2."/>
      <w:lvlJc w:val="left"/>
      <w:pPr>
        <w:ind w:left="4719" w:hanging="360"/>
      </w:pPr>
      <w:rPr>
        <w:b w:val="0"/>
        <w:bCs w:val="0"/>
      </w:rPr>
    </w:lvl>
    <w:lvl w:ilvl="2" w:tplc="9D4CEDC2">
      <w:start w:val="1"/>
      <w:numFmt w:val="lowerRoman"/>
      <w:lvlText w:val="%3"/>
      <w:lvlJc w:val="left"/>
      <w:pPr>
        <w:ind w:left="507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0E95A0">
      <w:start w:val="1"/>
      <w:numFmt w:val="decimal"/>
      <w:lvlText w:val="%4"/>
      <w:lvlJc w:val="left"/>
      <w:pPr>
        <w:ind w:left="579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1A301A">
      <w:start w:val="1"/>
      <w:numFmt w:val="lowerLetter"/>
      <w:lvlText w:val="%5"/>
      <w:lvlJc w:val="left"/>
      <w:pPr>
        <w:ind w:left="651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8C3E7A">
      <w:start w:val="1"/>
      <w:numFmt w:val="lowerRoman"/>
      <w:lvlText w:val="%6"/>
      <w:lvlJc w:val="left"/>
      <w:pPr>
        <w:ind w:left="723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3CFD9C">
      <w:start w:val="1"/>
      <w:numFmt w:val="decimal"/>
      <w:lvlText w:val="%7"/>
      <w:lvlJc w:val="left"/>
      <w:pPr>
        <w:ind w:left="795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0C2940">
      <w:start w:val="1"/>
      <w:numFmt w:val="lowerLetter"/>
      <w:lvlText w:val="%8"/>
      <w:lvlJc w:val="left"/>
      <w:pPr>
        <w:ind w:left="867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5A16AC">
      <w:start w:val="1"/>
      <w:numFmt w:val="lowerRoman"/>
      <w:lvlText w:val="%9"/>
      <w:lvlJc w:val="left"/>
      <w:pPr>
        <w:ind w:left="939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61D44A4"/>
    <w:multiLevelType w:val="hybridMultilevel"/>
    <w:tmpl w:val="DD327B48"/>
    <w:lvl w:ilvl="0" w:tplc="FFFFFFFF">
      <w:start w:val="1"/>
      <w:numFmt w:val="decimal"/>
      <w:lvlText w:val="%1."/>
      <w:lvlJc w:val="left"/>
      <w:pPr>
        <w:ind w:left="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435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507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579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651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723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795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867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939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7BD7AEE"/>
    <w:multiLevelType w:val="hybridMultilevel"/>
    <w:tmpl w:val="3EB291D4"/>
    <w:lvl w:ilvl="0" w:tplc="12129AC2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C24716"/>
    <w:multiLevelType w:val="hybridMultilevel"/>
    <w:tmpl w:val="F0187F12"/>
    <w:lvl w:ilvl="0" w:tplc="39C6AB16">
      <w:start w:val="1"/>
      <w:numFmt w:val="lowerLetter"/>
      <w:lvlText w:val="%1)"/>
      <w:lvlJc w:val="left"/>
      <w:pPr>
        <w:ind w:left="4689" w:hanging="360"/>
      </w:pPr>
      <w:rPr>
        <w:rFonts w:ascii="Tahoma" w:hAnsi="Tahoma" w:cs="Tahoma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5409" w:hanging="360"/>
      </w:pPr>
    </w:lvl>
    <w:lvl w:ilvl="2" w:tplc="0405001B" w:tentative="1">
      <w:start w:val="1"/>
      <w:numFmt w:val="lowerRoman"/>
      <w:lvlText w:val="%3."/>
      <w:lvlJc w:val="right"/>
      <w:pPr>
        <w:ind w:left="6129" w:hanging="180"/>
      </w:pPr>
    </w:lvl>
    <w:lvl w:ilvl="3" w:tplc="0405000F" w:tentative="1">
      <w:start w:val="1"/>
      <w:numFmt w:val="decimal"/>
      <w:lvlText w:val="%4."/>
      <w:lvlJc w:val="left"/>
      <w:pPr>
        <w:ind w:left="6849" w:hanging="360"/>
      </w:pPr>
    </w:lvl>
    <w:lvl w:ilvl="4" w:tplc="04050019" w:tentative="1">
      <w:start w:val="1"/>
      <w:numFmt w:val="lowerLetter"/>
      <w:lvlText w:val="%5."/>
      <w:lvlJc w:val="left"/>
      <w:pPr>
        <w:ind w:left="7569" w:hanging="360"/>
      </w:pPr>
    </w:lvl>
    <w:lvl w:ilvl="5" w:tplc="0405001B" w:tentative="1">
      <w:start w:val="1"/>
      <w:numFmt w:val="lowerRoman"/>
      <w:lvlText w:val="%6."/>
      <w:lvlJc w:val="right"/>
      <w:pPr>
        <w:ind w:left="8289" w:hanging="180"/>
      </w:pPr>
    </w:lvl>
    <w:lvl w:ilvl="6" w:tplc="0405000F" w:tentative="1">
      <w:start w:val="1"/>
      <w:numFmt w:val="decimal"/>
      <w:lvlText w:val="%7."/>
      <w:lvlJc w:val="left"/>
      <w:pPr>
        <w:ind w:left="9009" w:hanging="360"/>
      </w:pPr>
    </w:lvl>
    <w:lvl w:ilvl="7" w:tplc="04050019" w:tentative="1">
      <w:start w:val="1"/>
      <w:numFmt w:val="lowerLetter"/>
      <w:lvlText w:val="%8."/>
      <w:lvlJc w:val="left"/>
      <w:pPr>
        <w:ind w:left="9729" w:hanging="360"/>
      </w:pPr>
    </w:lvl>
    <w:lvl w:ilvl="8" w:tplc="0405001B" w:tentative="1">
      <w:start w:val="1"/>
      <w:numFmt w:val="lowerRoman"/>
      <w:lvlText w:val="%9."/>
      <w:lvlJc w:val="right"/>
      <w:pPr>
        <w:ind w:left="10449" w:hanging="180"/>
      </w:pPr>
    </w:lvl>
  </w:abstractNum>
  <w:abstractNum w:abstractNumId="43" w15:restartNumberingAfterBreak="0">
    <w:nsid w:val="6E55095D"/>
    <w:multiLevelType w:val="hybridMultilevel"/>
    <w:tmpl w:val="ED9E6CFA"/>
    <w:lvl w:ilvl="0" w:tplc="56C4383C">
      <w:start w:val="3"/>
      <w:numFmt w:val="decimal"/>
      <w:lvlText w:val="%1."/>
      <w:lvlJc w:val="left"/>
      <w:pPr>
        <w:ind w:left="408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598" w:hanging="360"/>
      </w:pPr>
    </w:lvl>
    <w:lvl w:ilvl="2" w:tplc="0405001B" w:tentative="1">
      <w:start w:val="1"/>
      <w:numFmt w:val="lowerRoman"/>
      <w:lvlText w:val="%3."/>
      <w:lvlJc w:val="right"/>
      <w:pPr>
        <w:ind w:left="1318" w:hanging="180"/>
      </w:pPr>
    </w:lvl>
    <w:lvl w:ilvl="3" w:tplc="0405000F" w:tentative="1">
      <w:start w:val="1"/>
      <w:numFmt w:val="decimal"/>
      <w:lvlText w:val="%4."/>
      <w:lvlJc w:val="left"/>
      <w:pPr>
        <w:ind w:left="2038" w:hanging="360"/>
      </w:pPr>
    </w:lvl>
    <w:lvl w:ilvl="4" w:tplc="04050019" w:tentative="1">
      <w:start w:val="1"/>
      <w:numFmt w:val="lowerLetter"/>
      <w:lvlText w:val="%5."/>
      <w:lvlJc w:val="left"/>
      <w:pPr>
        <w:ind w:left="2758" w:hanging="360"/>
      </w:pPr>
    </w:lvl>
    <w:lvl w:ilvl="5" w:tplc="0405001B" w:tentative="1">
      <w:start w:val="1"/>
      <w:numFmt w:val="lowerRoman"/>
      <w:lvlText w:val="%6."/>
      <w:lvlJc w:val="right"/>
      <w:pPr>
        <w:ind w:left="3478" w:hanging="180"/>
      </w:pPr>
    </w:lvl>
    <w:lvl w:ilvl="6" w:tplc="0405000F" w:tentative="1">
      <w:start w:val="1"/>
      <w:numFmt w:val="decimal"/>
      <w:lvlText w:val="%7."/>
      <w:lvlJc w:val="left"/>
      <w:pPr>
        <w:ind w:left="4198" w:hanging="360"/>
      </w:pPr>
    </w:lvl>
    <w:lvl w:ilvl="7" w:tplc="04050019" w:tentative="1">
      <w:start w:val="1"/>
      <w:numFmt w:val="lowerLetter"/>
      <w:lvlText w:val="%8."/>
      <w:lvlJc w:val="left"/>
      <w:pPr>
        <w:ind w:left="4918" w:hanging="360"/>
      </w:pPr>
    </w:lvl>
    <w:lvl w:ilvl="8" w:tplc="0405001B" w:tentative="1">
      <w:start w:val="1"/>
      <w:numFmt w:val="lowerRoman"/>
      <w:lvlText w:val="%9."/>
      <w:lvlJc w:val="right"/>
      <w:pPr>
        <w:ind w:left="5638" w:hanging="180"/>
      </w:pPr>
    </w:lvl>
  </w:abstractNum>
  <w:abstractNum w:abstractNumId="44" w15:restartNumberingAfterBreak="0">
    <w:nsid w:val="6F6F4B62"/>
    <w:multiLevelType w:val="hybridMultilevel"/>
    <w:tmpl w:val="00868CB2"/>
    <w:lvl w:ilvl="0" w:tplc="01881BE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365D5D"/>
    <w:multiLevelType w:val="hybridMultilevel"/>
    <w:tmpl w:val="1C9E398A"/>
    <w:lvl w:ilvl="0" w:tplc="ABE4DED8">
      <w:start w:val="2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8A8CDE">
      <w:start w:val="1"/>
      <w:numFmt w:val="lowerLetter"/>
      <w:lvlText w:val="%2)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66DD8A">
      <w:start w:val="1"/>
      <w:numFmt w:val="lowerRoman"/>
      <w:lvlText w:val="%3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76368E">
      <w:start w:val="1"/>
      <w:numFmt w:val="decimal"/>
      <w:lvlText w:val="%4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583570">
      <w:start w:val="1"/>
      <w:numFmt w:val="lowerLetter"/>
      <w:lvlText w:val="%5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B0B64E">
      <w:start w:val="1"/>
      <w:numFmt w:val="lowerRoman"/>
      <w:lvlText w:val="%6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4CB868">
      <w:start w:val="1"/>
      <w:numFmt w:val="decimal"/>
      <w:lvlText w:val="%7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983A4C">
      <w:start w:val="1"/>
      <w:numFmt w:val="lowerLetter"/>
      <w:lvlText w:val="%8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54DB1C">
      <w:start w:val="1"/>
      <w:numFmt w:val="lowerRoman"/>
      <w:lvlText w:val="%9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2E33E5C"/>
    <w:multiLevelType w:val="hybridMultilevel"/>
    <w:tmpl w:val="4A34FAA4"/>
    <w:lvl w:ilvl="0" w:tplc="1A46597C">
      <w:start w:val="1"/>
      <w:numFmt w:val="decimal"/>
      <w:lvlText w:val="%1."/>
      <w:lvlJc w:val="left"/>
      <w:pPr>
        <w:ind w:left="567"/>
      </w:pPr>
      <w:rPr>
        <w:rFonts w:ascii="Tahoma" w:eastAsia="Calibri" w:hAnsi="Tahoma" w:cs="Tahoma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8AA238">
      <w:start w:val="1"/>
      <w:numFmt w:val="lowerLetter"/>
      <w:lvlText w:val="%2"/>
      <w:lvlJc w:val="left"/>
      <w:pPr>
        <w:ind w:left="1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6AFEBE">
      <w:start w:val="1"/>
      <w:numFmt w:val="lowerRoman"/>
      <w:lvlText w:val="%3"/>
      <w:lvlJc w:val="left"/>
      <w:pPr>
        <w:ind w:left="20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CCF152">
      <w:start w:val="1"/>
      <w:numFmt w:val="decimal"/>
      <w:lvlText w:val="%4"/>
      <w:lvlJc w:val="left"/>
      <w:pPr>
        <w:ind w:left="27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EAF86E">
      <w:start w:val="1"/>
      <w:numFmt w:val="lowerLetter"/>
      <w:lvlText w:val="%5"/>
      <w:lvlJc w:val="left"/>
      <w:pPr>
        <w:ind w:left="3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50D74E">
      <w:start w:val="1"/>
      <w:numFmt w:val="lowerRoman"/>
      <w:lvlText w:val="%6"/>
      <w:lvlJc w:val="left"/>
      <w:pPr>
        <w:ind w:left="4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4AB8F2">
      <w:start w:val="1"/>
      <w:numFmt w:val="decimal"/>
      <w:lvlText w:val="%7"/>
      <w:lvlJc w:val="left"/>
      <w:pPr>
        <w:ind w:left="4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E4281A">
      <w:start w:val="1"/>
      <w:numFmt w:val="lowerLetter"/>
      <w:lvlText w:val="%8"/>
      <w:lvlJc w:val="left"/>
      <w:pPr>
        <w:ind w:left="5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7AE19E">
      <w:start w:val="1"/>
      <w:numFmt w:val="lowerRoman"/>
      <w:lvlText w:val="%9"/>
      <w:lvlJc w:val="left"/>
      <w:pPr>
        <w:ind w:left="6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65E3F2F"/>
    <w:multiLevelType w:val="hybridMultilevel"/>
    <w:tmpl w:val="7F6257D8"/>
    <w:lvl w:ilvl="0" w:tplc="605AD0B2">
      <w:start w:val="1"/>
      <w:numFmt w:val="decimal"/>
      <w:lvlText w:val="%1."/>
      <w:lvlJc w:val="left"/>
      <w:pPr>
        <w:ind w:left="1065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8" w15:restartNumberingAfterBreak="0">
    <w:nsid w:val="77BF1D43"/>
    <w:multiLevelType w:val="hybridMultilevel"/>
    <w:tmpl w:val="053C29A0"/>
    <w:lvl w:ilvl="0" w:tplc="28A24032">
      <w:start w:val="1"/>
      <w:numFmt w:val="decimal"/>
      <w:lvlText w:val="%1."/>
      <w:lvlJc w:val="left"/>
      <w:rPr>
        <w:rFonts w:ascii="Tahoma" w:eastAsia="Calibri" w:hAnsi="Tahoma" w:cs="Tahoma" w:hint="default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9" w15:restartNumberingAfterBreak="0">
    <w:nsid w:val="7AA72C7C"/>
    <w:multiLevelType w:val="hybridMultilevel"/>
    <w:tmpl w:val="40EA9DDE"/>
    <w:lvl w:ilvl="0" w:tplc="379CB97C">
      <w:start w:val="1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0" w15:restartNumberingAfterBreak="0">
    <w:nsid w:val="7B2D3AB0"/>
    <w:multiLevelType w:val="hybridMultilevel"/>
    <w:tmpl w:val="87C2BB88"/>
    <w:lvl w:ilvl="0" w:tplc="C980F2AE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F117E79"/>
    <w:multiLevelType w:val="hybridMultilevel"/>
    <w:tmpl w:val="6EA8B4F6"/>
    <w:lvl w:ilvl="0" w:tplc="EF9CBB2E">
      <w:start w:val="1"/>
      <w:numFmt w:val="lowerLetter"/>
      <w:lvlText w:val="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C22D8C">
      <w:start w:val="1"/>
      <w:numFmt w:val="bullet"/>
      <w:lvlText w:val="-"/>
      <w:lvlJc w:val="left"/>
      <w:pPr>
        <w:ind w:left="1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501A34">
      <w:start w:val="1"/>
      <w:numFmt w:val="bullet"/>
      <w:lvlText w:val="▪"/>
      <w:lvlJc w:val="left"/>
      <w:pPr>
        <w:ind w:left="2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5A3D26">
      <w:start w:val="1"/>
      <w:numFmt w:val="bullet"/>
      <w:lvlText w:val="•"/>
      <w:lvlJc w:val="left"/>
      <w:pPr>
        <w:ind w:left="30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5E910A">
      <w:start w:val="1"/>
      <w:numFmt w:val="bullet"/>
      <w:lvlText w:val="o"/>
      <w:lvlJc w:val="left"/>
      <w:pPr>
        <w:ind w:left="37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689422">
      <w:start w:val="1"/>
      <w:numFmt w:val="bullet"/>
      <w:lvlText w:val="▪"/>
      <w:lvlJc w:val="left"/>
      <w:pPr>
        <w:ind w:left="44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126958">
      <w:start w:val="1"/>
      <w:numFmt w:val="bullet"/>
      <w:lvlText w:val="•"/>
      <w:lvlJc w:val="left"/>
      <w:pPr>
        <w:ind w:left="5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B6DE2A">
      <w:start w:val="1"/>
      <w:numFmt w:val="bullet"/>
      <w:lvlText w:val="o"/>
      <w:lvlJc w:val="left"/>
      <w:pPr>
        <w:ind w:left="5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BCF070">
      <w:start w:val="1"/>
      <w:numFmt w:val="bullet"/>
      <w:lvlText w:val="▪"/>
      <w:lvlJc w:val="left"/>
      <w:pPr>
        <w:ind w:left="6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4901844">
    <w:abstractNumId w:val="46"/>
  </w:num>
  <w:num w:numId="2" w16cid:durableId="832988879">
    <w:abstractNumId w:val="45"/>
  </w:num>
  <w:num w:numId="3" w16cid:durableId="4016203">
    <w:abstractNumId w:val="19"/>
  </w:num>
  <w:num w:numId="4" w16cid:durableId="1033118271">
    <w:abstractNumId w:val="8"/>
  </w:num>
  <w:num w:numId="5" w16cid:durableId="1877692899">
    <w:abstractNumId w:val="23"/>
  </w:num>
  <w:num w:numId="6" w16cid:durableId="1567034774">
    <w:abstractNumId w:val="51"/>
  </w:num>
  <w:num w:numId="7" w16cid:durableId="2004434383">
    <w:abstractNumId w:val="25"/>
  </w:num>
  <w:num w:numId="8" w16cid:durableId="614601271">
    <w:abstractNumId w:val="35"/>
  </w:num>
  <w:num w:numId="9" w16cid:durableId="1739480197">
    <w:abstractNumId w:val="39"/>
  </w:num>
  <w:num w:numId="10" w16cid:durableId="892153775">
    <w:abstractNumId w:val="47"/>
  </w:num>
  <w:num w:numId="11" w16cid:durableId="871848137">
    <w:abstractNumId w:val="15"/>
  </w:num>
  <w:num w:numId="12" w16cid:durableId="868880426">
    <w:abstractNumId w:val="24"/>
  </w:num>
  <w:num w:numId="13" w16cid:durableId="134228091">
    <w:abstractNumId w:val="16"/>
  </w:num>
  <w:num w:numId="14" w16cid:durableId="1739742303">
    <w:abstractNumId w:val="43"/>
  </w:num>
  <w:num w:numId="15" w16cid:durableId="1337609297">
    <w:abstractNumId w:val="0"/>
  </w:num>
  <w:num w:numId="16" w16cid:durableId="300503393">
    <w:abstractNumId w:val="40"/>
  </w:num>
  <w:num w:numId="17" w16cid:durableId="186867984">
    <w:abstractNumId w:val="42"/>
  </w:num>
  <w:num w:numId="18" w16cid:durableId="1217082370">
    <w:abstractNumId w:val="36"/>
  </w:num>
  <w:num w:numId="19" w16cid:durableId="2053727883">
    <w:abstractNumId w:val="13"/>
  </w:num>
  <w:num w:numId="20" w16cid:durableId="2100714802">
    <w:abstractNumId w:val="6"/>
  </w:num>
  <w:num w:numId="21" w16cid:durableId="1300114314">
    <w:abstractNumId w:val="3"/>
  </w:num>
  <w:num w:numId="22" w16cid:durableId="1920630356">
    <w:abstractNumId w:val="17"/>
  </w:num>
  <w:num w:numId="23" w16cid:durableId="1975327316">
    <w:abstractNumId w:val="18"/>
  </w:num>
  <w:num w:numId="24" w16cid:durableId="2050841131">
    <w:abstractNumId w:val="38"/>
  </w:num>
  <w:num w:numId="25" w16cid:durableId="1970546381">
    <w:abstractNumId w:val="28"/>
  </w:num>
  <w:num w:numId="26" w16cid:durableId="711344620">
    <w:abstractNumId w:val="7"/>
  </w:num>
  <w:num w:numId="27" w16cid:durableId="1876844934">
    <w:abstractNumId w:val="1"/>
  </w:num>
  <w:num w:numId="28" w16cid:durableId="663319745">
    <w:abstractNumId w:val="41"/>
  </w:num>
  <w:num w:numId="29" w16cid:durableId="318656805">
    <w:abstractNumId w:val="10"/>
  </w:num>
  <w:num w:numId="30" w16cid:durableId="167444869">
    <w:abstractNumId w:val="5"/>
  </w:num>
  <w:num w:numId="31" w16cid:durableId="1145858898">
    <w:abstractNumId w:val="50"/>
  </w:num>
  <w:num w:numId="32" w16cid:durableId="894896473">
    <w:abstractNumId w:val="27"/>
  </w:num>
  <w:num w:numId="33" w16cid:durableId="1834680639">
    <w:abstractNumId w:val="20"/>
  </w:num>
  <w:num w:numId="34" w16cid:durableId="1308778752">
    <w:abstractNumId w:val="48"/>
  </w:num>
  <w:num w:numId="35" w16cid:durableId="194124849">
    <w:abstractNumId w:val="22"/>
  </w:num>
  <w:num w:numId="36" w16cid:durableId="1791823598">
    <w:abstractNumId w:val="37"/>
  </w:num>
  <w:num w:numId="37" w16cid:durableId="1659381827">
    <w:abstractNumId w:val="32"/>
  </w:num>
  <w:num w:numId="38" w16cid:durableId="726996089">
    <w:abstractNumId w:val="12"/>
  </w:num>
  <w:num w:numId="39" w16cid:durableId="1951471445">
    <w:abstractNumId w:val="34"/>
  </w:num>
  <w:num w:numId="40" w16cid:durableId="1323239037">
    <w:abstractNumId w:val="9"/>
  </w:num>
  <w:num w:numId="41" w16cid:durableId="930357636">
    <w:abstractNumId w:val="2"/>
  </w:num>
  <w:num w:numId="42" w16cid:durableId="1002270712">
    <w:abstractNumId w:val="26"/>
  </w:num>
  <w:num w:numId="43" w16cid:durableId="962271479">
    <w:abstractNumId w:val="11"/>
  </w:num>
  <w:num w:numId="44" w16cid:durableId="1101952001">
    <w:abstractNumId w:val="14"/>
  </w:num>
  <w:num w:numId="45" w16cid:durableId="660472416">
    <w:abstractNumId w:val="29"/>
  </w:num>
  <w:num w:numId="46" w16cid:durableId="1678119945">
    <w:abstractNumId w:val="30"/>
  </w:num>
  <w:num w:numId="47" w16cid:durableId="151989826">
    <w:abstractNumId w:val="14"/>
  </w:num>
  <w:num w:numId="48" w16cid:durableId="1093624379">
    <w:abstractNumId w:val="31"/>
  </w:num>
  <w:num w:numId="49" w16cid:durableId="1482304603">
    <w:abstractNumId w:val="33"/>
  </w:num>
  <w:num w:numId="50" w16cid:durableId="1796635354">
    <w:abstractNumId w:val="4"/>
  </w:num>
  <w:num w:numId="51" w16cid:durableId="714892154">
    <w:abstractNumId w:val="21"/>
  </w:num>
  <w:num w:numId="52" w16cid:durableId="715006738">
    <w:abstractNumId w:val="44"/>
  </w:num>
  <w:num w:numId="53" w16cid:durableId="1854832318">
    <w:abstractNumId w:val="4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A27"/>
    <w:rsid w:val="00017289"/>
    <w:rsid w:val="00033D3B"/>
    <w:rsid w:val="0003571D"/>
    <w:rsid w:val="0006650A"/>
    <w:rsid w:val="00083C15"/>
    <w:rsid w:val="00085425"/>
    <w:rsid w:val="000B1692"/>
    <w:rsid w:val="000B45B5"/>
    <w:rsid w:val="000B4A79"/>
    <w:rsid w:val="000C4977"/>
    <w:rsid w:val="000D0670"/>
    <w:rsid w:val="000D07B6"/>
    <w:rsid w:val="000D0F1A"/>
    <w:rsid w:val="000D61DA"/>
    <w:rsid w:val="000E4315"/>
    <w:rsid w:val="000E61A3"/>
    <w:rsid w:val="000F17D5"/>
    <w:rsid w:val="0010349F"/>
    <w:rsid w:val="00104988"/>
    <w:rsid w:val="00115D95"/>
    <w:rsid w:val="00130BF0"/>
    <w:rsid w:val="0013251E"/>
    <w:rsid w:val="00135B7B"/>
    <w:rsid w:val="00140887"/>
    <w:rsid w:val="00151C1C"/>
    <w:rsid w:val="00157DA3"/>
    <w:rsid w:val="00160A34"/>
    <w:rsid w:val="00174D91"/>
    <w:rsid w:val="00195389"/>
    <w:rsid w:val="001A5E2C"/>
    <w:rsid w:val="001A751E"/>
    <w:rsid w:val="001B1BC9"/>
    <w:rsid w:val="001C6AC0"/>
    <w:rsid w:val="001C6C4E"/>
    <w:rsid w:val="001D2509"/>
    <w:rsid w:val="002023FE"/>
    <w:rsid w:val="00230C28"/>
    <w:rsid w:val="00257B80"/>
    <w:rsid w:val="00266603"/>
    <w:rsid w:val="00273A4C"/>
    <w:rsid w:val="00291445"/>
    <w:rsid w:val="00293E89"/>
    <w:rsid w:val="002A1690"/>
    <w:rsid w:val="002B0434"/>
    <w:rsid w:val="002B06D3"/>
    <w:rsid w:val="002B50B2"/>
    <w:rsid w:val="002E4FD3"/>
    <w:rsid w:val="002F6C28"/>
    <w:rsid w:val="00302C9F"/>
    <w:rsid w:val="0030731D"/>
    <w:rsid w:val="003228B1"/>
    <w:rsid w:val="00325E00"/>
    <w:rsid w:val="00345807"/>
    <w:rsid w:val="00351D3F"/>
    <w:rsid w:val="00362F72"/>
    <w:rsid w:val="00375ADE"/>
    <w:rsid w:val="003774E3"/>
    <w:rsid w:val="00381BDA"/>
    <w:rsid w:val="003A1D83"/>
    <w:rsid w:val="003B6509"/>
    <w:rsid w:val="003C5912"/>
    <w:rsid w:val="003E07FE"/>
    <w:rsid w:val="003E7BB9"/>
    <w:rsid w:val="003F669A"/>
    <w:rsid w:val="00413A2A"/>
    <w:rsid w:val="0041722E"/>
    <w:rsid w:val="00436F4D"/>
    <w:rsid w:val="00443475"/>
    <w:rsid w:val="004851EA"/>
    <w:rsid w:val="004A5561"/>
    <w:rsid w:val="004A7F96"/>
    <w:rsid w:val="004C1229"/>
    <w:rsid w:val="004C35DC"/>
    <w:rsid w:val="004F44B2"/>
    <w:rsid w:val="004F6867"/>
    <w:rsid w:val="00512AB2"/>
    <w:rsid w:val="00523613"/>
    <w:rsid w:val="00561FAC"/>
    <w:rsid w:val="00571014"/>
    <w:rsid w:val="00586D23"/>
    <w:rsid w:val="00595220"/>
    <w:rsid w:val="00596716"/>
    <w:rsid w:val="005A1494"/>
    <w:rsid w:val="005B4095"/>
    <w:rsid w:val="005C2887"/>
    <w:rsid w:val="005C30C7"/>
    <w:rsid w:val="005C3313"/>
    <w:rsid w:val="005C724D"/>
    <w:rsid w:val="005E2F09"/>
    <w:rsid w:val="0060355D"/>
    <w:rsid w:val="006104CC"/>
    <w:rsid w:val="00630F24"/>
    <w:rsid w:val="0066641B"/>
    <w:rsid w:val="006763DA"/>
    <w:rsid w:val="00692EEB"/>
    <w:rsid w:val="00697090"/>
    <w:rsid w:val="006A18DB"/>
    <w:rsid w:val="006B1A27"/>
    <w:rsid w:val="006C21BB"/>
    <w:rsid w:val="006F432E"/>
    <w:rsid w:val="00704B95"/>
    <w:rsid w:val="0070791B"/>
    <w:rsid w:val="00716127"/>
    <w:rsid w:val="0072070D"/>
    <w:rsid w:val="00725743"/>
    <w:rsid w:val="00730324"/>
    <w:rsid w:val="007441E7"/>
    <w:rsid w:val="00753558"/>
    <w:rsid w:val="007621DB"/>
    <w:rsid w:val="007863A0"/>
    <w:rsid w:val="007A57AF"/>
    <w:rsid w:val="007B49A1"/>
    <w:rsid w:val="007B53A7"/>
    <w:rsid w:val="007D6D6A"/>
    <w:rsid w:val="007E456E"/>
    <w:rsid w:val="00816211"/>
    <w:rsid w:val="00821ABF"/>
    <w:rsid w:val="00822899"/>
    <w:rsid w:val="008246E8"/>
    <w:rsid w:val="00836403"/>
    <w:rsid w:val="00837FDA"/>
    <w:rsid w:val="0085047B"/>
    <w:rsid w:val="00864FEA"/>
    <w:rsid w:val="00873521"/>
    <w:rsid w:val="00875E48"/>
    <w:rsid w:val="00880455"/>
    <w:rsid w:val="00896E9E"/>
    <w:rsid w:val="008B27C8"/>
    <w:rsid w:val="008F5814"/>
    <w:rsid w:val="008F7FFA"/>
    <w:rsid w:val="00900EE8"/>
    <w:rsid w:val="00921F51"/>
    <w:rsid w:val="00941E8F"/>
    <w:rsid w:val="00947EA5"/>
    <w:rsid w:val="00952C65"/>
    <w:rsid w:val="009B1674"/>
    <w:rsid w:val="009B7BDB"/>
    <w:rsid w:val="009F419C"/>
    <w:rsid w:val="00A01D20"/>
    <w:rsid w:val="00A02865"/>
    <w:rsid w:val="00A06402"/>
    <w:rsid w:val="00A07B2E"/>
    <w:rsid w:val="00A13230"/>
    <w:rsid w:val="00A459F2"/>
    <w:rsid w:val="00A679DD"/>
    <w:rsid w:val="00A73160"/>
    <w:rsid w:val="00A816A7"/>
    <w:rsid w:val="00A92624"/>
    <w:rsid w:val="00A943DF"/>
    <w:rsid w:val="00AA61FC"/>
    <w:rsid w:val="00AB5AE7"/>
    <w:rsid w:val="00AC03D2"/>
    <w:rsid w:val="00AC1DE7"/>
    <w:rsid w:val="00AD41D1"/>
    <w:rsid w:val="00AE15B4"/>
    <w:rsid w:val="00AE7AE9"/>
    <w:rsid w:val="00AF017A"/>
    <w:rsid w:val="00AF3EDA"/>
    <w:rsid w:val="00B06875"/>
    <w:rsid w:val="00B06FBA"/>
    <w:rsid w:val="00B231D4"/>
    <w:rsid w:val="00B37269"/>
    <w:rsid w:val="00B37906"/>
    <w:rsid w:val="00B4206F"/>
    <w:rsid w:val="00B44A16"/>
    <w:rsid w:val="00B61C31"/>
    <w:rsid w:val="00B65FAF"/>
    <w:rsid w:val="00B71854"/>
    <w:rsid w:val="00B80C5F"/>
    <w:rsid w:val="00B8413F"/>
    <w:rsid w:val="00BB4902"/>
    <w:rsid w:val="00BD5234"/>
    <w:rsid w:val="00BE5200"/>
    <w:rsid w:val="00BF49F1"/>
    <w:rsid w:val="00C30FD8"/>
    <w:rsid w:val="00C616EE"/>
    <w:rsid w:val="00C70A08"/>
    <w:rsid w:val="00C90B96"/>
    <w:rsid w:val="00C91C8C"/>
    <w:rsid w:val="00C94834"/>
    <w:rsid w:val="00CA1723"/>
    <w:rsid w:val="00CA46DA"/>
    <w:rsid w:val="00CB52DD"/>
    <w:rsid w:val="00CC552D"/>
    <w:rsid w:val="00CD2CBC"/>
    <w:rsid w:val="00CF4687"/>
    <w:rsid w:val="00D06C75"/>
    <w:rsid w:val="00D3495C"/>
    <w:rsid w:val="00D47F5B"/>
    <w:rsid w:val="00D514A5"/>
    <w:rsid w:val="00D565AC"/>
    <w:rsid w:val="00D77778"/>
    <w:rsid w:val="00D814F3"/>
    <w:rsid w:val="00D83FEF"/>
    <w:rsid w:val="00D8705D"/>
    <w:rsid w:val="00DA0B81"/>
    <w:rsid w:val="00DA40E5"/>
    <w:rsid w:val="00DB134C"/>
    <w:rsid w:val="00DB1B5D"/>
    <w:rsid w:val="00DB4478"/>
    <w:rsid w:val="00DF01A3"/>
    <w:rsid w:val="00E075C1"/>
    <w:rsid w:val="00E110B6"/>
    <w:rsid w:val="00E13AFD"/>
    <w:rsid w:val="00E179A2"/>
    <w:rsid w:val="00E242E6"/>
    <w:rsid w:val="00E26841"/>
    <w:rsid w:val="00E3345F"/>
    <w:rsid w:val="00E51245"/>
    <w:rsid w:val="00E52A4C"/>
    <w:rsid w:val="00E57672"/>
    <w:rsid w:val="00E84CF3"/>
    <w:rsid w:val="00E97244"/>
    <w:rsid w:val="00EA4A69"/>
    <w:rsid w:val="00EB41D7"/>
    <w:rsid w:val="00EE1397"/>
    <w:rsid w:val="00EE180C"/>
    <w:rsid w:val="00EE7F98"/>
    <w:rsid w:val="00EF4418"/>
    <w:rsid w:val="00F31966"/>
    <w:rsid w:val="00F31B64"/>
    <w:rsid w:val="00F3562C"/>
    <w:rsid w:val="00F57118"/>
    <w:rsid w:val="00F700DC"/>
    <w:rsid w:val="00F95571"/>
    <w:rsid w:val="00FB7417"/>
    <w:rsid w:val="00FC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7C87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6" w:line="253" w:lineRule="auto"/>
      <w:ind w:left="4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59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2"/>
    </w:rPr>
  </w:style>
  <w:style w:type="paragraph" w:styleId="Zhlav">
    <w:name w:val="header"/>
    <w:basedOn w:val="Normln"/>
    <w:link w:val="ZhlavChar"/>
    <w:uiPriority w:val="99"/>
    <w:unhideWhenUsed/>
    <w:rsid w:val="006F4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432E"/>
    <w:rPr>
      <w:rFonts w:ascii="Calibri" w:eastAsia="Calibri" w:hAnsi="Calibri" w:cs="Calibri"/>
      <w:color w:val="000000"/>
    </w:rPr>
  </w:style>
  <w:style w:type="paragraph" w:customStyle="1" w:styleId="-wm-default">
    <w:name w:val="-wm-default"/>
    <w:basedOn w:val="Normln"/>
    <w:rsid w:val="00716127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3E7BB9"/>
    <w:pPr>
      <w:ind w:left="720"/>
      <w:contextualSpacing/>
    </w:pPr>
  </w:style>
  <w:style w:type="paragraph" w:styleId="Revize">
    <w:name w:val="Revision"/>
    <w:hidden/>
    <w:uiPriority w:val="99"/>
    <w:semiHidden/>
    <w:rsid w:val="002A1690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OdstavecseseznamemChar">
    <w:name w:val="Odstavec se seznamem Char"/>
    <w:link w:val="Odstavecseseznamem"/>
    <w:uiPriority w:val="34"/>
    <w:locked/>
    <w:rsid w:val="00821ABF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821ABF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ZpatChar">
    <w:name w:val="Zápatí Char"/>
    <w:basedOn w:val="Standardnpsmoodstavce"/>
    <w:link w:val="Zpat"/>
    <w:uiPriority w:val="99"/>
    <w:rsid w:val="00821ABF"/>
    <w:rPr>
      <w:rFonts w:cs="Times New Roman"/>
    </w:rPr>
  </w:style>
  <w:style w:type="table" w:styleId="Mkatabulky">
    <w:name w:val="Table Grid"/>
    <w:basedOn w:val="Normlntabulka"/>
    <w:uiPriority w:val="59"/>
    <w:rsid w:val="00EF441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273A4C"/>
    <w:rPr>
      <w:color w:val="0000FF"/>
      <w:u w:val="single"/>
    </w:rPr>
  </w:style>
  <w:style w:type="paragraph" w:customStyle="1" w:styleId="LNEK">
    <w:name w:val="ČLÁNEK"/>
    <w:basedOn w:val="Odstavecseseznamem"/>
    <w:link w:val="LNEKChar"/>
    <w:qFormat/>
    <w:rsid w:val="008246E8"/>
    <w:pPr>
      <w:numPr>
        <w:numId w:val="44"/>
      </w:numPr>
      <w:spacing w:before="400" w:after="240" w:line="240" w:lineRule="auto"/>
      <w:contextualSpacing w:val="0"/>
      <w:jc w:val="center"/>
    </w:pPr>
    <w:rPr>
      <w:rFonts w:ascii="Tahoma" w:eastAsia="Times New Roman" w:hAnsi="Tahoma" w:cs="Times New Roman"/>
      <w:b/>
      <w:bCs/>
    </w:rPr>
  </w:style>
  <w:style w:type="character" w:customStyle="1" w:styleId="LNEKChar">
    <w:name w:val="ČLÁNEK Char"/>
    <w:basedOn w:val="OdstavecseseznamemChar"/>
    <w:link w:val="LNEK"/>
    <w:rsid w:val="008246E8"/>
    <w:rPr>
      <w:rFonts w:ascii="Tahoma" w:eastAsia="Times New Roman" w:hAnsi="Tahoma" w:cs="Times New Roman"/>
      <w:b/>
      <w:bCs/>
      <w:color w:val="000000"/>
    </w:rPr>
  </w:style>
  <w:style w:type="character" w:styleId="Siln">
    <w:name w:val="Strong"/>
    <w:basedOn w:val="Standardnpsmoodstavce"/>
    <w:uiPriority w:val="22"/>
    <w:qFormat/>
    <w:rsid w:val="002023FE"/>
    <w:rPr>
      <w:b/>
      <w:bCs/>
    </w:rPr>
  </w:style>
  <w:style w:type="paragraph" w:styleId="Bezmezer">
    <w:name w:val="No Spacing"/>
    <w:uiPriority w:val="1"/>
    <w:qFormat/>
    <w:rsid w:val="002023FE"/>
    <w:pPr>
      <w:spacing w:after="0" w:line="240" w:lineRule="auto"/>
    </w:pPr>
    <w:rPr>
      <w:rFonts w:eastAsiaTheme="minorHAnsi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83C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83C1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83C15"/>
    <w:rPr>
      <w:rFonts w:ascii="Calibri" w:eastAsia="Calibri" w:hAnsi="Calibri" w:cs="Calibri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3C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3C15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67898-7C70-4B69-BDE4-0D9874F5A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2267</Words>
  <Characters>13380</Characters>
  <Application>Microsoft Office Word</Application>
  <DocSecurity>0</DocSecurity>
  <Lines>111</Lines>
  <Paragraphs>31</Paragraphs>
  <ScaleCrop>false</ScaleCrop>
  <Company/>
  <LinksUpToDate>false</LinksUpToDate>
  <CharactersWithSpaces>15616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2026-03-24T23:32:00Z</dcterms:created>
  <dcterms:modified xsi:type="dcterms:W3CDTF">2026-03-24T23:32:00Z</dcterms:modified>
</cp:coreProperties>
</file>